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06" w:rsidRDefault="00695006" w:rsidP="00695006">
      <w:pPr>
        <w:spacing w:after="0" w:line="240" w:lineRule="auto"/>
        <w:rPr>
          <w:rFonts w:ascii="Times New Roman" w:hAnsi="Times New Roman" w:cs="Times New Roman"/>
          <w:sz w:val="24"/>
          <w:szCs w:val="24"/>
        </w:rPr>
      </w:pPr>
      <w:r w:rsidRPr="00695006">
        <w:rPr>
          <w:rFonts w:ascii="Times New Roman" w:hAnsi="Times New Roman" w:cs="Times New Roman"/>
          <w:b/>
          <w:sz w:val="24"/>
          <w:szCs w:val="24"/>
        </w:rPr>
        <w:t>Pandēmijas un bērnu tiesības uz valsts aizsardzību.</w:t>
      </w:r>
      <w:r w:rsidRPr="00695006">
        <w:rPr>
          <w:rFonts w:ascii="Times New Roman" w:hAnsi="Times New Roman" w:cs="Times New Roman"/>
          <w:b/>
          <w:sz w:val="24"/>
          <w:szCs w:val="24"/>
        </w:rPr>
        <w:br/>
      </w:r>
    </w:p>
    <w:p w:rsidR="00695006" w:rsidRDefault="00695006" w:rsidP="0069500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Dr.med. prof </w:t>
      </w:r>
      <w:r w:rsidRPr="00695006">
        <w:rPr>
          <w:rFonts w:ascii="Times New Roman" w:hAnsi="Times New Roman" w:cs="Times New Roman"/>
          <w:i/>
          <w:sz w:val="24"/>
          <w:szCs w:val="24"/>
        </w:rPr>
        <w:t xml:space="preserve">Inguna Ebela </w:t>
      </w:r>
    </w:p>
    <w:p w:rsidR="00695006" w:rsidRPr="00695006" w:rsidRDefault="00695006" w:rsidP="00695006">
      <w:pPr>
        <w:spacing w:after="0" w:line="240" w:lineRule="auto"/>
        <w:rPr>
          <w:rFonts w:ascii="Times New Roman" w:hAnsi="Times New Roman" w:cs="Times New Roman"/>
          <w:i/>
          <w:sz w:val="24"/>
          <w:szCs w:val="24"/>
        </w:rPr>
      </w:pPr>
      <w:r w:rsidRPr="00695006">
        <w:rPr>
          <w:rFonts w:ascii="Times New Roman" w:hAnsi="Times New Roman" w:cs="Times New Roman"/>
          <w:i/>
          <w:sz w:val="24"/>
          <w:szCs w:val="24"/>
        </w:rPr>
        <w:t>LU MF asoc.prof.</w:t>
      </w:r>
      <w:r>
        <w:rPr>
          <w:rFonts w:ascii="Times New Roman" w:hAnsi="Times New Roman" w:cs="Times New Roman"/>
          <w:i/>
          <w:sz w:val="24"/>
          <w:szCs w:val="24"/>
        </w:rPr>
        <w:t xml:space="preserve">, </w:t>
      </w:r>
      <w:r w:rsidRPr="00695006">
        <w:rPr>
          <w:rFonts w:ascii="Times New Roman" w:hAnsi="Times New Roman" w:cs="Times New Roman"/>
          <w:i/>
          <w:sz w:val="24"/>
          <w:szCs w:val="24"/>
        </w:rPr>
        <w:t xml:space="preserve">Glābiet bērnus un Eurochild tīkla pārstāve, </w:t>
      </w:r>
    </w:p>
    <w:p w:rsidR="00695006" w:rsidRDefault="00695006" w:rsidP="00695006">
      <w:pPr>
        <w:tabs>
          <w:tab w:val="left" w:pos="2977"/>
          <w:tab w:val="left" w:pos="3261"/>
          <w:tab w:val="left" w:pos="4395"/>
        </w:tabs>
        <w:spacing w:after="0" w:line="240" w:lineRule="auto"/>
        <w:jc w:val="both"/>
        <w:rPr>
          <w:rFonts w:ascii="Times New Roman" w:eastAsia="Times New Roman" w:hAnsi="Times New Roman" w:cs="Times New Roman"/>
          <w:b/>
          <w:sz w:val="24"/>
          <w:szCs w:val="24"/>
          <w:lang w:eastAsia="lv-LV"/>
        </w:rPr>
      </w:pPr>
    </w:p>
    <w:p w:rsidR="00695006" w:rsidRPr="00C254BC" w:rsidRDefault="00695006" w:rsidP="00695006">
      <w:pPr>
        <w:tabs>
          <w:tab w:val="left" w:pos="2977"/>
          <w:tab w:val="left" w:pos="3261"/>
          <w:tab w:val="left" w:pos="4395"/>
        </w:tabs>
        <w:spacing w:after="0" w:line="240" w:lineRule="auto"/>
        <w:jc w:val="both"/>
        <w:rPr>
          <w:rFonts w:ascii="Times New Roman" w:hAnsi="Times New Roman" w:cs="Times New Roman"/>
          <w:sz w:val="24"/>
          <w:szCs w:val="24"/>
        </w:rPr>
      </w:pPr>
      <w:r w:rsidRPr="00C254BC">
        <w:rPr>
          <w:rFonts w:ascii="Times New Roman" w:eastAsia="Times New Roman" w:hAnsi="Times New Roman" w:cs="Times New Roman"/>
          <w:sz w:val="24"/>
          <w:szCs w:val="24"/>
          <w:lang w:eastAsia="lv-LV"/>
        </w:rPr>
        <w:t>Konferences virsmērķis ir palīdzēt sabiedrībai un valsts institūcijām rast risinājumus, kā pasargāt bērnus no kaitējuma normālai attīstībai, ko nodara pandēmijas. Daudzu valstu valdības nav izvērtējušas pandēmijas laikā pieņemto lēmumu ietekmi uz bērniem, tādējādi ignorējot ANO Bērnu tiesību konvencijas  normu par bērnu interešu  absolūtu prioritāti iepretim jebkuras citas sabiedrības  grupas interesēm.</w:t>
      </w:r>
    </w:p>
    <w:p w:rsidR="00695006" w:rsidRPr="00A936F6" w:rsidRDefault="00695006" w:rsidP="00695006">
      <w:pPr>
        <w:shd w:val="clear" w:color="auto" w:fill="FFFFFF"/>
        <w:spacing w:after="240" w:line="240" w:lineRule="auto"/>
        <w:jc w:val="both"/>
        <w:rPr>
          <w:rFonts w:ascii="Times New Roman" w:eastAsia="Times New Roman" w:hAnsi="Times New Roman" w:cs="Times New Roman"/>
          <w:sz w:val="24"/>
          <w:szCs w:val="24"/>
          <w:lang w:eastAsia="lv-LV"/>
        </w:rPr>
      </w:pPr>
      <w:r w:rsidRPr="00A936F6">
        <w:rPr>
          <w:rFonts w:ascii="Times New Roman" w:hAnsi="Times New Roman" w:cs="Times New Roman"/>
          <w:sz w:val="24"/>
          <w:szCs w:val="24"/>
        </w:rPr>
        <w:t xml:space="preserve">Arī </w:t>
      </w:r>
      <w:r w:rsidRPr="00A936F6">
        <w:rPr>
          <w:rFonts w:ascii="Times New Roman" w:eastAsia="Times New Roman" w:hAnsi="Times New Roman" w:cs="Times New Roman"/>
          <w:sz w:val="24"/>
          <w:szCs w:val="24"/>
          <w:lang w:eastAsia="lv-LV"/>
        </w:rPr>
        <w:t>Latvijā ne parlaments, ne izpildvara nav izveidojuši daudznozaru akadēmisku zinātnieku komandu, kas izstrādātu stratēģiju bērnu pasargāšanai no pandēmiju ietekmes sekām izglītībā, veselības aprūpē un ilgstošā valsts parādu atmaksāšanā. Sabiedrībai ir jāapzinās sekas, ko Covid-19 pandēmija nodara bērnu izglītības, veselības, ekonomiskā stāvokļa kvalitātei, lai saprastu, kā pareizāk rīkoties kā personīgā, tā valsts rīcības līmenī. Turpmākais, nevien šīs pandēmijas, bet arī jebkuras citas krīzes kaitējums bērniem ir jāaptur vai ievērojami jāsamazina! Fakti liecina, ka šis acīmredzami viengabalainais darbs nav pa spēkam  atsevišķu ministriju darbiniekiem vieniem pašiem. Tieši postpadomju telpā būtiska daļa sabiedrības neapzinās, ka visaptveroša vakcinācija ir vienīgais veids kā aizsargāt sevis pašu, bērnu un valsts drošību.</w:t>
      </w:r>
    </w:p>
    <w:p w:rsidR="00695006" w:rsidRDefault="00695006" w:rsidP="00695006">
      <w:pPr>
        <w:shd w:val="clear" w:color="auto" w:fill="FFFFFF"/>
        <w:spacing w:after="240" w:line="240" w:lineRule="auto"/>
        <w:jc w:val="both"/>
        <w:rPr>
          <w:rFonts w:ascii="Times New Roman" w:eastAsia="Times New Roman" w:hAnsi="Times New Roman" w:cs="Times New Roman"/>
          <w:sz w:val="24"/>
          <w:szCs w:val="24"/>
          <w:lang w:eastAsia="lv-LV"/>
        </w:rPr>
      </w:pPr>
      <w:r w:rsidRPr="00A936F6">
        <w:rPr>
          <w:rFonts w:ascii="Times New Roman" w:eastAsia="Times New Roman" w:hAnsi="Times New Roman" w:cs="Times New Roman"/>
          <w:sz w:val="24"/>
          <w:szCs w:val="24"/>
          <w:lang w:eastAsia="lv-LV"/>
        </w:rPr>
        <w:t>Tādēļ esam pirmoreiz Latvijā pulcējuši pētniekus, kuri orientējas bērnu attīstībai būtiskākajās nozarēs, lai apkopotu viņu atziņas, kas kļūs par pamatu turpmākam darbam krīzes situāciju gatavības algoritmu izstrādāšanai. Krīzes situācijas algoritma radīšana ir jāuzsāk tieši zinātniekiem pētījumos balstītā sadarbībā ar visdažādākajām neformālām sabiedrības mērķgrupām. Viedokļi, fakti un dati, ņemot vērā citu valstu pozitīvo un negatīvo pieredzi</w:t>
      </w:r>
      <w:r>
        <w:rPr>
          <w:rFonts w:ascii="Times New Roman" w:eastAsia="Times New Roman" w:hAnsi="Times New Roman" w:cs="Times New Roman"/>
          <w:sz w:val="24"/>
          <w:szCs w:val="24"/>
          <w:lang w:eastAsia="lv-LV"/>
        </w:rPr>
        <w:t xml:space="preserve"> bērna pasargāšanā no krī</w:t>
      </w:r>
      <w:r w:rsidRPr="00A936F6">
        <w:rPr>
          <w:rFonts w:ascii="Times New Roman" w:eastAsia="Times New Roman" w:hAnsi="Times New Roman" w:cs="Times New Roman"/>
          <w:sz w:val="24"/>
          <w:szCs w:val="24"/>
          <w:lang w:eastAsia="lv-LV"/>
        </w:rPr>
        <w:t>zes ietekmes, jāintegrē konkrētā algoritmā.</w:t>
      </w:r>
    </w:p>
    <w:p w:rsidR="00C254BC" w:rsidRDefault="00C254BC" w:rsidP="00C254BC">
      <w:pPr>
        <w:spacing w:after="0" w:line="240" w:lineRule="auto"/>
        <w:rPr>
          <w:rFonts w:ascii="Times New Roman" w:hAnsi="Times New Roman" w:cs="Times New Roman"/>
          <w:i/>
          <w:sz w:val="24"/>
          <w:szCs w:val="24"/>
        </w:rPr>
      </w:pPr>
      <w:r w:rsidRPr="00695006">
        <w:rPr>
          <w:rFonts w:ascii="Times New Roman" w:hAnsi="Times New Roman" w:cs="Times New Roman"/>
          <w:b/>
          <w:sz w:val="24"/>
          <w:szCs w:val="24"/>
          <w:lang w:val="en-GB"/>
        </w:rPr>
        <w:t>Pandemics and the right of the child to be protected by the State.</w:t>
      </w:r>
      <w:r w:rsidRPr="00695006">
        <w:rPr>
          <w:rFonts w:ascii="Times New Roman" w:hAnsi="Times New Roman" w:cs="Times New Roman"/>
          <w:b/>
          <w:sz w:val="24"/>
          <w:szCs w:val="24"/>
          <w:lang w:val="en-GB"/>
        </w:rPr>
        <w:br/>
      </w:r>
      <w:r>
        <w:rPr>
          <w:rFonts w:ascii="Times New Roman" w:hAnsi="Times New Roman" w:cs="Times New Roman"/>
          <w:i/>
          <w:sz w:val="24"/>
          <w:szCs w:val="24"/>
        </w:rPr>
        <w:t xml:space="preserve">Dr.med. prof </w:t>
      </w:r>
      <w:r w:rsidRPr="00695006">
        <w:rPr>
          <w:rFonts w:ascii="Times New Roman" w:hAnsi="Times New Roman" w:cs="Times New Roman"/>
          <w:i/>
          <w:sz w:val="24"/>
          <w:szCs w:val="24"/>
        </w:rPr>
        <w:t xml:space="preserve">Inguna Ebela </w:t>
      </w:r>
    </w:p>
    <w:p w:rsidR="00C254BC" w:rsidRPr="00C254BC" w:rsidRDefault="00C254BC" w:rsidP="00C254BC">
      <w:pPr>
        <w:spacing w:after="120" w:line="240" w:lineRule="auto"/>
        <w:rPr>
          <w:rFonts w:ascii="Times New Roman" w:hAnsi="Times New Roman" w:cs="Times New Roman"/>
          <w:i/>
          <w:sz w:val="24"/>
          <w:szCs w:val="24"/>
          <w:lang w:val="en-GB"/>
        </w:rPr>
      </w:pPr>
      <w:r w:rsidRPr="00C254BC">
        <w:rPr>
          <w:rFonts w:ascii="Times New Roman" w:hAnsi="Times New Roman" w:cs="Times New Roman"/>
          <w:i/>
          <w:sz w:val="24"/>
          <w:szCs w:val="24"/>
          <w:lang w:val="en-GB"/>
        </w:rPr>
        <w:t xml:space="preserve">LU MF asoc.prof., representative of  Latvian Protect the Children and Eurochild network </w:t>
      </w:r>
    </w:p>
    <w:p w:rsidR="00C254BC" w:rsidRPr="00C254BC" w:rsidRDefault="00C254BC" w:rsidP="00C254BC">
      <w:pPr>
        <w:spacing w:after="0" w:line="240" w:lineRule="auto"/>
        <w:jc w:val="both"/>
        <w:rPr>
          <w:rFonts w:ascii="Times New Roman" w:hAnsi="Times New Roman" w:cs="Times New Roman"/>
          <w:sz w:val="24"/>
          <w:szCs w:val="24"/>
          <w:shd w:val="clear" w:color="auto" w:fill="FFFFFF"/>
          <w:lang w:val="en-GB"/>
        </w:rPr>
      </w:pPr>
      <w:r w:rsidRPr="00C254BC">
        <w:rPr>
          <w:rFonts w:ascii="Times New Roman" w:hAnsi="Times New Roman" w:cs="Times New Roman"/>
          <w:sz w:val="24"/>
          <w:szCs w:val="24"/>
          <w:shd w:val="clear" w:color="auto" w:fill="FFFFFF"/>
          <w:lang w:val="en-GB"/>
        </w:rPr>
        <w:t>The aim of the conference is to aid in the protection of the development of children against the harm caused by pandemics. During the fight against the COVID-19 pandemic, several countries have not evaluated the effect of the decisions made on children, therefore ignoring a major principle of the UN Convention on the Rights of the Child - the prioritisation of the interests of the child over those of other groups in society.</w:t>
      </w:r>
    </w:p>
    <w:p w:rsidR="00C254BC" w:rsidRDefault="00C254BC" w:rsidP="00C254BC">
      <w:pPr>
        <w:shd w:val="clear" w:color="auto" w:fill="FFFFFF"/>
        <w:spacing w:after="0" w:line="240" w:lineRule="auto"/>
        <w:jc w:val="both"/>
        <w:rPr>
          <w:rFonts w:ascii="Times New Roman" w:eastAsia="Times New Roman" w:hAnsi="Times New Roman" w:cs="Times New Roman"/>
          <w:sz w:val="24"/>
          <w:szCs w:val="24"/>
          <w:lang w:val="en-GB"/>
        </w:rPr>
      </w:pPr>
      <w:r w:rsidRPr="00C254BC">
        <w:rPr>
          <w:rFonts w:ascii="Times New Roman" w:eastAsia="Times New Roman" w:hAnsi="Times New Roman" w:cs="Times New Roman"/>
          <w:sz w:val="24"/>
          <w:szCs w:val="24"/>
          <w:lang w:val="en-GB"/>
        </w:rPr>
        <w:t>The aim of the conference is to aid in the protection of the development of children against the harm caused by pandemics. During the fight against the COVID-19 pandemic, several countries have not evaluated the effect of the decisions made on children, therefore ignoring a major principle of the UN Convention on the Rights of the Child - the prioritisation of the interests of the child over those of other groups in society.</w:t>
      </w:r>
    </w:p>
    <w:p w:rsidR="00C254BC" w:rsidRPr="00C254BC" w:rsidRDefault="00C254BC" w:rsidP="00C254BC">
      <w:pPr>
        <w:shd w:val="clear" w:color="auto" w:fill="FFFFFF"/>
        <w:spacing w:after="0" w:line="240" w:lineRule="auto"/>
        <w:jc w:val="both"/>
        <w:rPr>
          <w:rFonts w:ascii="Times New Roman" w:eastAsia="Times New Roman" w:hAnsi="Times New Roman" w:cs="Times New Roman"/>
          <w:sz w:val="24"/>
          <w:szCs w:val="24"/>
          <w:lang w:val="en-GB"/>
        </w:rPr>
      </w:pPr>
      <w:r w:rsidRPr="00C254BC">
        <w:rPr>
          <w:rFonts w:ascii="Times New Roman" w:eastAsia="Times New Roman" w:hAnsi="Times New Roman" w:cs="Times New Roman"/>
          <w:sz w:val="24"/>
          <w:szCs w:val="24"/>
          <w:lang w:val="en-GB"/>
        </w:rPr>
        <w:t>In Latvia neither the parliament, nor executive bodies have created a multidisciplinary academic team of researchers in order to draft a strategy to protect children from pandemics and the ensuing consequences in the fields of education, healthcare and those related to the prolonged returning of loans.</w:t>
      </w:r>
      <w:r w:rsidRPr="00C254BC">
        <w:rPr>
          <w:rFonts w:ascii="Times New Roman" w:eastAsia="Times New Roman" w:hAnsi="Times New Roman" w:cs="Times New Roman"/>
          <w:sz w:val="24"/>
          <w:szCs w:val="24"/>
          <w:lang w:val="en-GB"/>
        </w:rPr>
        <w:br/>
        <w:t>Society must become aware of the consequences of the COVID-19 pandemic on the quality of the education, healthcare and economics pertaining to the child, in order to understand how to proceed correctly on both an individual and national level.</w:t>
      </w:r>
    </w:p>
    <w:p w:rsidR="00C254BC" w:rsidRPr="00A936F6" w:rsidRDefault="00C254BC" w:rsidP="00695006">
      <w:pPr>
        <w:shd w:val="clear" w:color="auto" w:fill="FFFFFF"/>
        <w:spacing w:after="240" w:line="240" w:lineRule="auto"/>
        <w:jc w:val="both"/>
        <w:rPr>
          <w:rFonts w:ascii="Times New Roman" w:eastAsia="Times New Roman" w:hAnsi="Times New Roman" w:cs="Times New Roman"/>
          <w:sz w:val="24"/>
          <w:szCs w:val="24"/>
          <w:lang w:eastAsia="lv-LV"/>
        </w:rPr>
      </w:pPr>
    </w:p>
    <w:p w:rsidR="007E13DA" w:rsidRPr="00F0580A" w:rsidRDefault="007E13DA" w:rsidP="007E13DA">
      <w:pPr>
        <w:jc w:val="both"/>
        <w:rPr>
          <w:rFonts w:ascii="Times New Roman" w:hAnsi="Times New Roman" w:cs="Times New Roman"/>
          <w:sz w:val="24"/>
          <w:szCs w:val="24"/>
        </w:rPr>
      </w:pPr>
      <w:r w:rsidRPr="00BA3AA0">
        <w:rPr>
          <w:rFonts w:ascii="Times New Roman" w:eastAsia="Times New Roman" w:hAnsi="Times New Roman" w:cs="Times New Roman"/>
          <w:b/>
          <w:bCs/>
          <w:sz w:val="24"/>
          <w:szCs w:val="24"/>
        </w:rPr>
        <w:t>Bērniem ir tiesī</w:t>
      </w:r>
      <w:r>
        <w:rPr>
          <w:rFonts w:ascii="Times New Roman" w:eastAsia="Times New Roman" w:hAnsi="Times New Roman" w:cs="Times New Roman"/>
          <w:b/>
          <w:bCs/>
          <w:sz w:val="24"/>
          <w:szCs w:val="24"/>
        </w:rPr>
        <w:t>bas uz pilnvērtīgu sociālu vidi</w:t>
      </w:r>
    </w:p>
    <w:p w:rsidR="007E13DA" w:rsidRPr="00514FA4" w:rsidRDefault="007E13DA" w:rsidP="00950D51">
      <w:pPr>
        <w:spacing w:after="0"/>
        <w:jc w:val="both"/>
        <w:rPr>
          <w:rFonts w:ascii="Times New Roman" w:hAnsi="Times New Roman" w:cs="Times New Roman"/>
          <w:i/>
          <w:sz w:val="24"/>
          <w:szCs w:val="24"/>
        </w:rPr>
      </w:pPr>
      <w:r w:rsidRPr="00514FA4">
        <w:rPr>
          <w:rFonts w:ascii="Times New Roman" w:hAnsi="Times New Roman" w:cs="Times New Roman"/>
          <w:i/>
          <w:sz w:val="24"/>
          <w:szCs w:val="24"/>
        </w:rPr>
        <w:t>M</w:t>
      </w:r>
      <w:r>
        <w:rPr>
          <w:rFonts w:ascii="Times New Roman" w:hAnsi="Times New Roman" w:cs="Times New Roman"/>
          <w:i/>
          <w:sz w:val="24"/>
          <w:szCs w:val="24"/>
        </w:rPr>
        <w:t>ā</w:t>
      </w:r>
      <w:r w:rsidRPr="00514FA4">
        <w:rPr>
          <w:rFonts w:ascii="Times New Roman" w:hAnsi="Times New Roman" w:cs="Times New Roman"/>
          <w:i/>
          <w:sz w:val="24"/>
          <w:szCs w:val="24"/>
        </w:rPr>
        <w:t>rti</w:t>
      </w:r>
      <w:r>
        <w:rPr>
          <w:rFonts w:ascii="Times New Roman" w:hAnsi="Times New Roman" w:cs="Times New Roman"/>
          <w:i/>
          <w:sz w:val="24"/>
          <w:szCs w:val="24"/>
        </w:rPr>
        <w:t>ņš</w:t>
      </w:r>
      <w:r w:rsidRPr="00514FA4">
        <w:rPr>
          <w:rFonts w:ascii="Times New Roman" w:hAnsi="Times New Roman" w:cs="Times New Roman"/>
          <w:i/>
          <w:sz w:val="24"/>
          <w:szCs w:val="24"/>
        </w:rPr>
        <w:t xml:space="preserve"> Bilinskis</w:t>
      </w:r>
    </w:p>
    <w:p w:rsidR="007E13DA" w:rsidRPr="00514FA4" w:rsidRDefault="007E13DA" w:rsidP="007E13DA">
      <w:pPr>
        <w:jc w:val="both"/>
        <w:rPr>
          <w:rFonts w:ascii="Times New Roman" w:hAnsi="Times New Roman" w:cs="Times New Roman"/>
          <w:i/>
          <w:sz w:val="24"/>
          <w:szCs w:val="24"/>
        </w:rPr>
      </w:pPr>
      <w:r w:rsidRPr="00514FA4">
        <w:rPr>
          <w:rFonts w:ascii="Times New Roman" w:hAnsi="Times New Roman" w:cs="Times New Roman"/>
          <w:i/>
          <w:sz w:val="24"/>
          <w:szCs w:val="24"/>
        </w:rPr>
        <w:t>Rīgas Lietuviešu vidusskolas skolēns</w:t>
      </w:r>
      <w:r>
        <w:rPr>
          <w:rFonts w:ascii="Times New Roman" w:hAnsi="Times New Roman" w:cs="Times New Roman"/>
          <w:i/>
          <w:sz w:val="24"/>
          <w:szCs w:val="24"/>
        </w:rPr>
        <w:t>, Skolēnu padomes priekšsēdētājs</w:t>
      </w:r>
    </w:p>
    <w:p w:rsidR="007E13DA" w:rsidRPr="00F0580A" w:rsidRDefault="007E13DA" w:rsidP="007E13DA">
      <w:pPr>
        <w:jc w:val="both"/>
        <w:rPr>
          <w:rFonts w:ascii="Times New Roman" w:hAnsi="Times New Roman" w:cs="Times New Roman"/>
          <w:sz w:val="24"/>
          <w:szCs w:val="24"/>
        </w:rPr>
      </w:pPr>
      <w:r w:rsidRPr="00F0580A">
        <w:rPr>
          <w:rFonts w:ascii="Times New Roman" w:hAnsi="Times New Roman" w:cs="Times New Roman"/>
          <w:sz w:val="24"/>
          <w:szCs w:val="24"/>
        </w:rPr>
        <w:t>Kā bija mācīties attālināti. Grūtības un atvieglojumi strādājot neklātienē. Attālināto procesu sekas atgriežoties skolā.   Covid-19 kopējā ietekme uz jauniešu socializēšanos.</w:t>
      </w:r>
    </w:p>
    <w:p w:rsidR="00950D51" w:rsidRDefault="00950D51" w:rsidP="007E13DA">
      <w:pPr>
        <w:spacing w:after="120"/>
        <w:jc w:val="both"/>
        <w:rPr>
          <w:rFonts w:ascii="Times New Roman" w:eastAsia="Times New Roman" w:hAnsi="Times New Roman" w:cs="Times New Roman"/>
          <w:b/>
          <w:bCs/>
          <w:sz w:val="24"/>
          <w:szCs w:val="24"/>
          <w:lang w:val="en-GB"/>
        </w:rPr>
      </w:pPr>
    </w:p>
    <w:p w:rsidR="007E13DA" w:rsidRPr="00514FA4" w:rsidRDefault="007E13DA" w:rsidP="007E13DA">
      <w:pPr>
        <w:spacing w:after="120"/>
        <w:jc w:val="both"/>
        <w:rPr>
          <w:rFonts w:ascii="Times New Roman" w:hAnsi="Times New Roman" w:cs="Times New Roman"/>
          <w:i/>
          <w:sz w:val="24"/>
          <w:szCs w:val="24"/>
          <w:lang w:val="en-GB"/>
        </w:rPr>
      </w:pPr>
      <w:r w:rsidRPr="00514FA4">
        <w:rPr>
          <w:rFonts w:ascii="Times New Roman" w:eastAsia="Times New Roman" w:hAnsi="Times New Roman" w:cs="Times New Roman"/>
          <w:b/>
          <w:bCs/>
          <w:sz w:val="24"/>
          <w:szCs w:val="24"/>
          <w:lang w:val="en-GB"/>
        </w:rPr>
        <w:t>Children have the right to a full social life</w:t>
      </w:r>
    </w:p>
    <w:p w:rsidR="007E13DA" w:rsidRPr="00514FA4" w:rsidRDefault="007E13DA" w:rsidP="00950D51">
      <w:pPr>
        <w:spacing w:after="0"/>
        <w:jc w:val="both"/>
        <w:rPr>
          <w:rFonts w:ascii="Times New Roman" w:hAnsi="Times New Roman" w:cs="Times New Roman"/>
          <w:i/>
          <w:sz w:val="24"/>
          <w:szCs w:val="24"/>
          <w:lang w:val="en-GB"/>
        </w:rPr>
      </w:pPr>
      <w:r w:rsidRPr="00514FA4">
        <w:rPr>
          <w:rFonts w:ascii="Times New Roman" w:hAnsi="Times New Roman" w:cs="Times New Roman"/>
          <w:i/>
          <w:sz w:val="24"/>
          <w:szCs w:val="24"/>
          <w:lang w:val="en-GB"/>
        </w:rPr>
        <w:t>Martins Bilinskis</w:t>
      </w:r>
    </w:p>
    <w:p w:rsidR="007E13DA" w:rsidRPr="00514FA4" w:rsidRDefault="007E13DA" w:rsidP="007E13DA">
      <w:pPr>
        <w:pStyle w:val="HTMLPreformatted"/>
        <w:spacing w:after="120"/>
        <w:jc w:val="both"/>
        <w:rPr>
          <w:rFonts w:ascii="Times New Roman" w:hAnsi="Times New Roman" w:cs="Times New Roman"/>
          <w:i/>
          <w:sz w:val="24"/>
          <w:szCs w:val="24"/>
          <w:lang w:val="en-GB"/>
        </w:rPr>
      </w:pPr>
      <w:r w:rsidRPr="00514FA4">
        <w:rPr>
          <w:rStyle w:val="y2iqfc"/>
          <w:rFonts w:ascii="Times New Roman" w:hAnsi="Times New Roman" w:cs="Times New Roman"/>
          <w:i/>
          <w:sz w:val="24"/>
          <w:szCs w:val="24"/>
          <w:lang w:val="en-GB"/>
        </w:rPr>
        <w:t>Pupil of Riga Lithuanian Secondary School</w:t>
      </w:r>
      <w:r w:rsidR="002F123E">
        <w:rPr>
          <w:rStyle w:val="y2iqfc"/>
          <w:rFonts w:ascii="Times New Roman" w:hAnsi="Times New Roman" w:cs="Times New Roman"/>
          <w:i/>
          <w:sz w:val="24"/>
          <w:szCs w:val="24"/>
          <w:lang w:val="en-GB"/>
        </w:rPr>
        <w:t>, Chairman of the Student Councile</w:t>
      </w:r>
    </w:p>
    <w:p w:rsidR="007E13DA" w:rsidRPr="00514FA4" w:rsidRDefault="007E13DA" w:rsidP="007E13DA">
      <w:pPr>
        <w:jc w:val="both"/>
        <w:rPr>
          <w:rFonts w:ascii="Times New Roman" w:hAnsi="Times New Roman" w:cs="Times New Roman"/>
          <w:sz w:val="24"/>
          <w:szCs w:val="24"/>
          <w:lang w:val="en-GB"/>
        </w:rPr>
      </w:pPr>
      <w:r w:rsidRPr="00514FA4">
        <w:rPr>
          <w:rFonts w:ascii="Times New Roman" w:hAnsi="Times New Roman" w:cs="Times New Roman"/>
          <w:sz w:val="24"/>
          <w:szCs w:val="24"/>
          <w:lang w:val="en-GB"/>
        </w:rPr>
        <w:t>How was it to learn remotely? Challenges and advantages to working virtually. Distance learning consequences when returning to school. Covid-19 influence on younger peoples socialization.</w:t>
      </w:r>
    </w:p>
    <w:p w:rsidR="007E13DA" w:rsidRPr="00514FA4" w:rsidRDefault="007E13DA" w:rsidP="007E13DA">
      <w:pPr>
        <w:jc w:val="both"/>
        <w:rPr>
          <w:rFonts w:ascii="Times New Roman" w:hAnsi="Times New Roman" w:cs="Times New Roman"/>
          <w:b/>
          <w:bCs/>
          <w:sz w:val="24"/>
          <w:szCs w:val="24"/>
          <w:lang w:val="en-GB"/>
        </w:rPr>
      </w:pPr>
    </w:p>
    <w:p w:rsidR="00695006" w:rsidRDefault="00695006" w:rsidP="00F0580A">
      <w:pPr>
        <w:spacing w:after="120" w:line="240" w:lineRule="auto"/>
        <w:jc w:val="both"/>
        <w:rPr>
          <w:rFonts w:ascii="Times New Roman" w:eastAsia="Times New Roman" w:hAnsi="Times New Roman" w:cs="Times New Roman"/>
          <w:b/>
          <w:bCs/>
          <w:sz w:val="24"/>
          <w:szCs w:val="24"/>
        </w:rPr>
      </w:pPr>
    </w:p>
    <w:p w:rsidR="002F123E" w:rsidRDefault="002F123E" w:rsidP="002F123E">
      <w:pPr>
        <w:jc w:val="both"/>
        <w:rPr>
          <w:rFonts w:ascii="Times New Roman" w:hAnsi="Times New Roman" w:cs="Times New Roman"/>
          <w:b/>
          <w:bCs/>
          <w:sz w:val="24"/>
          <w:szCs w:val="24"/>
        </w:rPr>
      </w:pPr>
      <w:r w:rsidRPr="00F0580A">
        <w:rPr>
          <w:rFonts w:ascii="Times New Roman" w:hAnsi="Times New Roman" w:cs="Times New Roman"/>
          <w:b/>
          <w:bCs/>
          <w:sz w:val="24"/>
          <w:szCs w:val="24"/>
        </w:rPr>
        <w:t>Vecāku tiesības bērna veselības aprūpē iepretim valsts atbildībai pret bērna interesēm kā juridiski prioritārām</w:t>
      </w:r>
    </w:p>
    <w:p w:rsidR="002F123E" w:rsidRPr="008D5B5D" w:rsidRDefault="002F123E" w:rsidP="00950D51">
      <w:pPr>
        <w:spacing w:after="0"/>
        <w:jc w:val="both"/>
        <w:rPr>
          <w:rFonts w:ascii="Times New Roman" w:hAnsi="Times New Roman" w:cs="Times New Roman"/>
          <w:i/>
          <w:sz w:val="24"/>
          <w:szCs w:val="24"/>
        </w:rPr>
      </w:pPr>
      <w:r w:rsidRPr="008D5B5D">
        <w:rPr>
          <w:rFonts w:ascii="Times New Roman" w:hAnsi="Times New Roman" w:cs="Times New Roman"/>
          <w:i/>
          <w:sz w:val="24"/>
          <w:szCs w:val="24"/>
        </w:rPr>
        <w:t>Dr.iur. prof. Sanita Osipova</w:t>
      </w:r>
    </w:p>
    <w:p w:rsidR="002F123E" w:rsidRPr="008D5B5D" w:rsidRDefault="002F123E" w:rsidP="002F123E">
      <w:pPr>
        <w:jc w:val="both"/>
        <w:rPr>
          <w:rFonts w:ascii="Times New Roman" w:hAnsi="Times New Roman" w:cs="Times New Roman"/>
          <w:bCs/>
          <w:i/>
          <w:sz w:val="24"/>
          <w:szCs w:val="24"/>
        </w:rPr>
      </w:pPr>
      <w:r w:rsidRPr="008D5B5D">
        <w:rPr>
          <w:rFonts w:ascii="Times New Roman" w:hAnsi="Times New Roman" w:cs="Times New Roman"/>
          <w:bCs/>
          <w:i/>
          <w:sz w:val="24"/>
          <w:szCs w:val="24"/>
        </w:rPr>
        <w:t>Latvijas Universitātes Juridiskā fakultāte</w:t>
      </w:r>
    </w:p>
    <w:p w:rsidR="002F123E" w:rsidRPr="00F0580A" w:rsidRDefault="002F123E" w:rsidP="002F123E">
      <w:pPr>
        <w:jc w:val="both"/>
        <w:rPr>
          <w:rFonts w:ascii="Times New Roman" w:hAnsi="Times New Roman" w:cs="Times New Roman"/>
          <w:sz w:val="24"/>
          <w:szCs w:val="24"/>
        </w:rPr>
      </w:pPr>
      <w:r w:rsidRPr="00F0580A">
        <w:rPr>
          <w:rFonts w:ascii="Times New Roman" w:hAnsi="Times New Roman" w:cs="Times New Roman"/>
          <w:sz w:val="24"/>
          <w:szCs w:val="24"/>
        </w:rPr>
        <w:t>Pienākums rūpēties par bērnu jau tradicionālā sabiedrībā citastarp ir gūlies uz visas sabiedrības pleciem. Taču tikai 20. gadsimtā tradicionālā konstrukcija, ka bērns atrodas vecāku varā, tika nomainīta. Vecāku varas institūts tika transformēts vecāku aizgādības tiesībās. 20. gadsimta otrā pusē Rietumu valstīs par prioritāru tika izvirzīts bērna vislabāko interešu princips. Tas paģēr tiesību sistēmās gan nacionālā, gan pārnacionālā līmenī iestrādāt prasības, kas jāievēro, lai ikviens bērns varētu pilnvērtīgi attīstīties gan fiziski, gan intelektuāli un emocionāli. Arī Latvijas tiesību sistēmā ir iebūvēts šīs princips, lai gan praksē tā īstenošana vēl joprojām ne vienmēr atbilst nacionālo, ES un starptautisko tiesību prasībām. Valstīm ir nācies iejaukties ģimenes privātajā dzīvē, lai aizsargātu bērnus. Īpaši nozīmīgi tas ir šobrīd globālas pandēmijas laikā.</w:t>
      </w:r>
    </w:p>
    <w:p w:rsidR="002F123E" w:rsidRPr="00F0580A" w:rsidRDefault="002F123E" w:rsidP="002F123E">
      <w:pPr>
        <w:jc w:val="both"/>
        <w:rPr>
          <w:rFonts w:ascii="Times New Roman" w:hAnsi="Times New Roman" w:cs="Times New Roman"/>
          <w:sz w:val="24"/>
          <w:szCs w:val="24"/>
        </w:rPr>
      </w:pPr>
    </w:p>
    <w:p w:rsidR="002F123E" w:rsidRDefault="002F123E" w:rsidP="002F123E">
      <w:pPr>
        <w:spacing w:after="120"/>
        <w:jc w:val="both"/>
        <w:rPr>
          <w:rFonts w:ascii="Times New Roman" w:hAnsi="Times New Roman" w:cs="Times New Roman"/>
          <w:b/>
          <w:sz w:val="24"/>
          <w:szCs w:val="24"/>
          <w:lang w:val="en-GB"/>
        </w:rPr>
      </w:pPr>
      <w:r w:rsidRPr="008D5B5D">
        <w:rPr>
          <w:rFonts w:ascii="Times New Roman" w:hAnsi="Times New Roman" w:cs="Times New Roman"/>
          <w:b/>
          <w:sz w:val="24"/>
          <w:szCs w:val="24"/>
          <w:lang w:val="en-GB"/>
        </w:rPr>
        <w:t>Parental rights in healthcare decisions versus the state’s responsibility to prioritize the best interests of the child</w:t>
      </w:r>
    </w:p>
    <w:p w:rsidR="002F123E" w:rsidRPr="008D5B5D" w:rsidRDefault="002F123E" w:rsidP="00950D51">
      <w:pPr>
        <w:spacing w:after="0"/>
        <w:jc w:val="both"/>
        <w:rPr>
          <w:rFonts w:ascii="Times New Roman" w:hAnsi="Times New Roman" w:cs="Times New Roman"/>
          <w:i/>
          <w:sz w:val="24"/>
          <w:szCs w:val="24"/>
        </w:rPr>
      </w:pPr>
      <w:r w:rsidRPr="008D5B5D">
        <w:rPr>
          <w:rFonts w:ascii="Times New Roman" w:hAnsi="Times New Roman" w:cs="Times New Roman"/>
          <w:i/>
          <w:sz w:val="24"/>
          <w:szCs w:val="24"/>
        </w:rPr>
        <w:t>Dr. iur. prof. Sanita Osipova</w:t>
      </w:r>
    </w:p>
    <w:p w:rsidR="002F123E" w:rsidRPr="008D5B5D" w:rsidRDefault="002F123E" w:rsidP="002F123E">
      <w:pPr>
        <w:jc w:val="both"/>
        <w:rPr>
          <w:rFonts w:ascii="Times New Roman" w:hAnsi="Times New Roman" w:cs="Times New Roman"/>
          <w:bCs/>
          <w:i/>
          <w:sz w:val="24"/>
          <w:szCs w:val="24"/>
        </w:rPr>
      </w:pPr>
      <w:r>
        <w:rPr>
          <w:rFonts w:ascii="Times New Roman" w:hAnsi="Times New Roman" w:cs="Times New Roman"/>
          <w:bCs/>
          <w:i/>
          <w:sz w:val="24"/>
          <w:szCs w:val="24"/>
        </w:rPr>
        <w:t>The University of Latvia Faculty of Law</w:t>
      </w:r>
    </w:p>
    <w:p w:rsidR="002F123E" w:rsidRPr="008D5B5D" w:rsidRDefault="002F123E" w:rsidP="002F123E">
      <w:pPr>
        <w:jc w:val="both"/>
        <w:rPr>
          <w:rFonts w:ascii="Times New Roman" w:hAnsi="Times New Roman" w:cs="Times New Roman"/>
          <w:sz w:val="24"/>
          <w:szCs w:val="24"/>
          <w:lang w:val="en-GB"/>
        </w:rPr>
      </w:pPr>
      <w:r w:rsidRPr="008D5B5D">
        <w:rPr>
          <w:rFonts w:ascii="Times New Roman" w:hAnsi="Times New Roman" w:cs="Times New Roman"/>
          <w:sz w:val="24"/>
          <w:szCs w:val="24"/>
          <w:lang w:val="en-GB"/>
        </w:rPr>
        <w:t xml:space="preserve">In traditional societies, the responsibility to care for the child has, among other things, fallen on the shoulders of society as a whole. However, it was only in the 20th century that the traditional notion of the power of the parents over the child was changed. In the second half of the 20th century, the principle of the best interests of the child was prioritizes in Western countries. This </w:t>
      </w:r>
      <w:r w:rsidRPr="008D5B5D">
        <w:rPr>
          <w:rFonts w:ascii="Times New Roman" w:hAnsi="Times New Roman" w:cs="Times New Roman"/>
          <w:sz w:val="24"/>
          <w:szCs w:val="24"/>
          <w:lang w:val="en-GB"/>
        </w:rPr>
        <w:lastRenderedPageBreak/>
        <w:t>required that legal systems at both national and international level had to include requirements that must be met in order for every child to be able to fully develop physically, intellectually and emotionally. This principle is also built into the Latvian legal system, although in practice its implementation is still not always in line with national, EU and international law. States have had to intervene in the private life of families to protect children. This is particularly relevant now, at the time of a global pandemic.</w:t>
      </w:r>
    </w:p>
    <w:p w:rsidR="00695006" w:rsidRDefault="00695006" w:rsidP="00F0580A">
      <w:pPr>
        <w:spacing w:after="120" w:line="240" w:lineRule="auto"/>
        <w:jc w:val="both"/>
        <w:rPr>
          <w:rFonts w:ascii="Times New Roman" w:eastAsia="Times New Roman" w:hAnsi="Times New Roman" w:cs="Times New Roman"/>
          <w:b/>
          <w:bCs/>
          <w:sz w:val="24"/>
          <w:szCs w:val="24"/>
        </w:rPr>
      </w:pPr>
    </w:p>
    <w:p w:rsidR="002F123E" w:rsidRPr="00695006" w:rsidRDefault="002F123E" w:rsidP="00F0580A">
      <w:pPr>
        <w:spacing w:after="120" w:line="240" w:lineRule="auto"/>
        <w:jc w:val="both"/>
        <w:rPr>
          <w:rFonts w:ascii="Times New Roman" w:eastAsia="Times New Roman" w:hAnsi="Times New Roman" w:cs="Times New Roman"/>
          <w:b/>
          <w:bCs/>
          <w:sz w:val="24"/>
          <w:szCs w:val="24"/>
        </w:rPr>
      </w:pPr>
    </w:p>
    <w:p w:rsidR="00F0580A" w:rsidRPr="00F0580A" w:rsidRDefault="00F0580A" w:rsidP="00F0580A">
      <w:pPr>
        <w:spacing w:after="120" w:line="240" w:lineRule="auto"/>
        <w:jc w:val="both"/>
        <w:rPr>
          <w:rFonts w:ascii="Times New Roman" w:eastAsia="Times New Roman" w:hAnsi="Times New Roman" w:cs="Times New Roman"/>
          <w:b/>
          <w:bCs/>
          <w:sz w:val="24"/>
          <w:szCs w:val="24"/>
        </w:rPr>
      </w:pPr>
      <w:r w:rsidRPr="00F0580A">
        <w:rPr>
          <w:rFonts w:ascii="Times New Roman" w:eastAsia="Times New Roman" w:hAnsi="Times New Roman" w:cs="Times New Roman"/>
          <w:b/>
          <w:bCs/>
          <w:sz w:val="24"/>
          <w:szCs w:val="24"/>
        </w:rPr>
        <w:t>Bērnu veselības riski un k</w:t>
      </w:r>
      <w:r>
        <w:rPr>
          <w:rFonts w:ascii="Times New Roman" w:eastAsia="Times New Roman" w:hAnsi="Times New Roman" w:cs="Times New Roman"/>
          <w:b/>
          <w:bCs/>
          <w:sz w:val="24"/>
          <w:szCs w:val="24"/>
        </w:rPr>
        <w:t>onsekvences pandēmijas laikmetā</w:t>
      </w:r>
    </w:p>
    <w:p w:rsidR="00F0580A" w:rsidRPr="00F0580A" w:rsidRDefault="00F0580A" w:rsidP="00950D51">
      <w:pPr>
        <w:spacing w:after="0" w:line="240" w:lineRule="auto"/>
        <w:jc w:val="both"/>
        <w:rPr>
          <w:rFonts w:ascii="Times New Roman" w:eastAsia="Times New Roman" w:hAnsi="Times New Roman" w:cs="Times New Roman"/>
          <w:i/>
          <w:sz w:val="24"/>
          <w:szCs w:val="24"/>
        </w:rPr>
      </w:pPr>
      <w:r w:rsidRPr="00F0580A">
        <w:rPr>
          <w:rFonts w:ascii="Times New Roman" w:eastAsia="Times New Roman" w:hAnsi="Times New Roman" w:cs="Times New Roman"/>
          <w:i/>
          <w:sz w:val="24"/>
          <w:szCs w:val="24"/>
        </w:rPr>
        <w:t>Dr.habil.med.</w:t>
      </w:r>
      <w:r>
        <w:rPr>
          <w:rFonts w:ascii="Times New Roman" w:eastAsia="Times New Roman" w:hAnsi="Times New Roman" w:cs="Times New Roman"/>
          <w:i/>
          <w:sz w:val="24"/>
          <w:szCs w:val="24"/>
        </w:rPr>
        <w:t xml:space="preserve"> </w:t>
      </w:r>
      <w:r w:rsidRPr="00F0580A">
        <w:rPr>
          <w:rFonts w:ascii="Times New Roman" w:eastAsia="Times New Roman" w:hAnsi="Times New Roman" w:cs="Times New Roman"/>
          <w:i/>
          <w:sz w:val="24"/>
          <w:szCs w:val="24"/>
        </w:rPr>
        <w:t>I</w:t>
      </w:r>
      <w:r w:rsidR="009C2B98">
        <w:rPr>
          <w:rFonts w:ascii="Times New Roman" w:eastAsia="Times New Roman" w:hAnsi="Times New Roman" w:cs="Times New Roman"/>
          <w:i/>
          <w:sz w:val="24"/>
          <w:szCs w:val="24"/>
        </w:rPr>
        <w:t>ngrīda R</w:t>
      </w:r>
      <w:r w:rsidRPr="00F0580A">
        <w:rPr>
          <w:rFonts w:ascii="Times New Roman" w:eastAsia="Times New Roman" w:hAnsi="Times New Roman" w:cs="Times New Roman"/>
          <w:i/>
          <w:sz w:val="24"/>
          <w:szCs w:val="24"/>
        </w:rPr>
        <w:t>umba-Rozenfelde</w:t>
      </w:r>
    </w:p>
    <w:p w:rsidR="00F0580A" w:rsidRPr="00F0580A" w:rsidRDefault="00F0580A" w:rsidP="00F0580A">
      <w:pPr>
        <w:spacing w:after="120" w:line="240" w:lineRule="auto"/>
        <w:jc w:val="both"/>
        <w:rPr>
          <w:rFonts w:ascii="Times New Roman" w:eastAsia="Times New Roman" w:hAnsi="Times New Roman" w:cs="Times New Roman"/>
          <w:i/>
          <w:sz w:val="24"/>
          <w:szCs w:val="24"/>
        </w:rPr>
      </w:pPr>
      <w:r w:rsidRPr="00F0580A">
        <w:rPr>
          <w:rFonts w:ascii="Times New Roman" w:eastAsia="Times New Roman" w:hAnsi="Times New Roman" w:cs="Times New Roman"/>
          <w:i/>
          <w:sz w:val="24"/>
          <w:szCs w:val="24"/>
        </w:rPr>
        <w:t xml:space="preserve">LZA korespondētājlocekle, LU Pediatrijas katedras vadītāja, prof., </w:t>
      </w:r>
    </w:p>
    <w:p w:rsidR="00F0580A" w:rsidRPr="00F0580A" w:rsidRDefault="00F0580A" w:rsidP="00F0580A">
      <w:pPr>
        <w:shd w:val="clear" w:color="auto" w:fill="FFFFFF"/>
        <w:spacing w:after="120" w:line="240" w:lineRule="auto"/>
        <w:jc w:val="both"/>
        <w:rPr>
          <w:rFonts w:ascii="Times New Roman" w:eastAsia="Times New Roman" w:hAnsi="Times New Roman" w:cs="Times New Roman"/>
          <w:color w:val="000000"/>
          <w:sz w:val="24"/>
          <w:szCs w:val="24"/>
        </w:rPr>
      </w:pPr>
      <w:r w:rsidRPr="00F0580A">
        <w:rPr>
          <w:rFonts w:ascii="Times New Roman" w:eastAsia="Times New Roman" w:hAnsi="Times New Roman" w:cs="Times New Roman"/>
          <w:color w:val="000000"/>
          <w:sz w:val="24"/>
          <w:szCs w:val="24"/>
          <w:shd w:val="clear" w:color="auto" w:fill="FFFFFF"/>
        </w:rPr>
        <w:t>Izpratne par bērnu veselību un tās determinantēm , to savstarpējo mijiedarbību. Bērnu veselību raksturo iespēja īstenot pilnā mērā pieaugušā potenciālu. Bērnu veselību ietekmē arī  riska faktori dažādos vecuma posmos (globālie apdraudējumi-ekoloģiskā krīze, piesārņojums, infekciju slimības, uztura mediētas slimības, atkarību izraisošas vielas, traumas, vardarbība uc.) . Bērnu veselības iespējamie apdraudējumi pirmspandēmijas un pandēmijas laikā un to  potenciālās sekas pandēmijas periodā, ceļi to novēršanai, bērnu mirstības mazināšanai.</w:t>
      </w:r>
    </w:p>
    <w:p w:rsidR="00F0580A" w:rsidRPr="00F0580A" w:rsidRDefault="00F0580A" w:rsidP="00F0580A">
      <w:pPr>
        <w:spacing w:after="120" w:line="240" w:lineRule="auto"/>
        <w:jc w:val="both"/>
        <w:rPr>
          <w:rFonts w:ascii="Times New Roman" w:hAnsi="Times New Roman" w:cs="Times New Roman"/>
          <w:sz w:val="24"/>
          <w:szCs w:val="24"/>
        </w:rPr>
      </w:pPr>
    </w:p>
    <w:p w:rsidR="00F0580A" w:rsidRPr="00F0580A" w:rsidRDefault="00F0580A" w:rsidP="00F0580A">
      <w:pPr>
        <w:spacing w:after="120" w:line="240" w:lineRule="auto"/>
        <w:jc w:val="both"/>
        <w:rPr>
          <w:rFonts w:ascii="Times New Roman" w:hAnsi="Times New Roman" w:cs="Times New Roman"/>
          <w:b/>
          <w:color w:val="000000"/>
          <w:sz w:val="24"/>
          <w:szCs w:val="24"/>
          <w:shd w:val="clear" w:color="auto" w:fill="FFFFFF"/>
          <w:lang w:val="en-GB"/>
        </w:rPr>
      </w:pPr>
      <w:r w:rsidRPr="00F0580A">
        <w:rPr>
          <w:rFonts w:ascii="Times New Roman" w:hAnsi="Times New Roman" w:cs="Times New Roman"/>
          <w:b/>
          <w:color w:val="000000"/>
          <w:sz w:val="24"/>
          <w:szCs w:val="24"/>
          <w:shd w:val="clear" w:color="auto" w:fill="FFFFFF"/>
          <w:lang w:val="en-GB"/>
        </w:rPr>
        <w:t>Child health risks and c</w:t>
      </w:r>
      <w:r>
        <w:rPr>
          <w:rFonts w:ascii="Times New Roman" w:hAnsi="Times New Roman" w:cs="Times New Roman"/>
          <w:b/>
          <w:color w:val="000000"/>
          <w:sz w:val="24"/>
          <w:szCs w:val="24"/>
          <w:shd w:val="clear" w:color="auto" w:fill="FFFFFF"/>
          <w:lang w:val="en-GB"/>
        </w:rPr>
        <w:t>onsequences during the pandemic</w:t>
      </w:r>
    </w:p>
    <w:p w:rsidR="00F0580A" w:rsidRPr="00F0580A" w:rsidRDefault="00F0580A" w:rsidP="00950D51">
      <w:pPr>
        <w:spacing w:after="0" w:line="240" w:lineRule="auto"/>
        <w:jc w:val="both"/>
        <w:rPr>
          <w:rFonts w:ascii="Times New Roman" w:eastAsia="Times New Roman" w:hAnsi="Times New Roman" w:cs="Times New Roman"/>
          <w:i/>
          <w:sz w:val="24"/>
          <w:szCs w:val="24"/>
          <w:lang w:val="en-GB"/>
        </w:rPr>
      </w:pPr>
      <w:r w:rsidRPr="00F0580A">
        <w:rPr>
          <w:rFonts w:ascii="Times New Roman" w:hAnsi="Times New Roman" w:cs="Times New Roman"/>
          <w:i/>
          <w:sz w:val="24"/>
          <w:szCs w:val="24"/>
          <w:lang w:val="en"/>
        </w:rPr>
        <w:t>Dr.habil.med.</w:t>
      </w:r>
      <w:r>
        <w:rPr>
          <w:rFonts w:ascii="Times New Roman" w:hAnsi="Times New Roman" w:cs="Times New Roman"/>
          <w:i/>
          <w:sz w:val="24"/>
          <w:szCs w:val="24"/>
          <w:lang w:val="en"/>
        </w:rPr>
        <w:t xml:space="preserve"> </w:t>
      </w:r>
      <w:r w:rsidR="001C0E5B">
        <w:rPr>
          <w:rFonts w:ascii="Times New Roman" w:hAnsi="Times New Roman" w:cs="Times New Roman"/>
          <w:i/>
          <w:sz w:val="24"/>
          <w:szCs w:val="24"/>
          <w:lang w:val="en"/>
        </w:rPr>
        <w:t xml:space="preserve">prof. </w:t>
      </w:r>
      <w:r w:rsidR="009C2B98" w:rsidRPr="00F0580A">
        <w:rPr>
          <w:rFonts w:ascii="Times New Roman" w:eastAsia="Times New Roman" w:hAnsi="Times New Roman" w:cs="Times New Roman"/>
          <w:i/>
          <w:sz w:val="24"/>
          <w:szCs w:val="24"/>
        </w:rPr>
        <w:t>I</w:t>
      </w:r>
      <w:r w:rsidR="009C2B98">
        <w:rPr>
          <w:rFonts w:ascii="Times New Roman" w:eastAsia="Times New Roman" w:hAnsi="Times New Roman" w:cs="Times New Roman"/>
          <w:i/>
          <w:sz w:val="24"/>
          <w:szCs w:val="24"/>
        </w:rPr>
        <w:t>ngrida</w:t>
      </w:r>
      <w:r w:rsidR="009C2B98" w:rsidRPr="00F0580A">
        <w:rPr>
          <w:rFonts w:ascii="Times New Roman" w:eastAsia="Times New Roman" w:hAnsi="Times New Roman" w:cs="Times New Roman"/>
          <w:i/>
          <w:sz w:val="24"/>
          <w:szCs w:val="24"/>
          <w:lang w:val="en-GB"/>
        </w:rPr>
        <w:t xml:space="preserve"> </w:t>
      </w:r>
      <w:r w:rsidRPr="00F0580A">
        <w:rPr>
          <w:rFonts w:ascii="Times New Roman" w:eastAsia="Times New Roman" w:hAnsi="Times New Roman" w:cs="Times New Roman"/>
          <w:i/>
          <w:sz w:val="24"/>
          <w:szCs w:val="24"/>
          <w:lang w:val="en-GB"/>
        </w:rPr>
        <w:t>Rumba-Rozenfelde</w:t>
      </w:r>
    </w:p>
    <w:p w:rsidR="001C0E5B" w:rsidRDefault="00F0580A" w:rsidP="00514FA4">
      <w:pPr>
        <w:spacing w:after="120" w:line="240" w:lineRule="auto"/>
        <w:jc w:val="both"/>
        <w:rPr>
          <w:rFonts w:ascii="Times New Roman" w:hAnsi="Times New Roman" w:cs="Times New Roman"/>
          <w:i/>
          <w:sz w:val="24"/>
          <w:szCs w:val="24"/>
          <w:lang w:val="en"/>
        </w:rPr>
      </w:pPr>
      <w:r w:rsidRPr="00F0580A">
        <w:rPr>
          <w:rFonts w:ascii="Times New Roman" w:hAnsi="Times New Roman" w:cs="Times New Roman"/>
          <w:i/>
          <w:sz w:val="24"/>
          <w:szCs w:val="24"/>
          <w:lang w:val="en"/>
        </w:rPr>
        <w:t>Corresponding member of the L</w:t>
      </w:r>
      <w:r>
        <w:rPr>
          <w:rFonts w:ascii="Times New Roman" w:hAnsi="Times New Roman" w:cs="Times New Roman"/>
          <w:i/>
          <w:sz w:val="24"/>
          <w:szCs w:val="24"/>
          <w:lang w:val="en"/>
        </w:rPr>
        <w:t>AS</w:t>
      </w:r>
      <w:r w:rsidRPr="00F0580A">
        <w:rPr>
          <w:rFonts w:ascii="Times New Roman" w:hAnsi="Times New Roman" w:cs="Times New Roman"/>
          <w:i/>
          <w:sz w:val="24"/>
          <w:szCs w:val="24"/>
          <w:lang w:val="en"/>
        </w:rPr>
        <w:t xml:space="preserve">, Head of the Department of Pediatrics of the University of Latvia, </w:t>
      </w:r>
    </w:p>
    <w:p w:rsidR="00F0580A" w:rsidRPr="00F0580A" w:rsidRDefault="00F0580A" w:rsidP="00514FA4">
      <w:pPr>
        <w:spacing w:after="120" w:line="240" w:lineRule="auto"/>
        <w:jc w:val="both"/>
        <w:rPr>
          <w:rFonts w:ascii="Times New Roman" w:hAnsi="Times New Roman" w:cs="Times New Roman"/>
          <w:sz w:val="24"/>
          <w:szCs w:val="24"/>
          <w:lang w:val="en-GB"/>
        </w:rPr>
      </w:pPr>
      <w:r w:rsidRPr="00F0580A">
        <w:rPr>
          <w:rFonts w:ascii="Times New Roman" w:hAnsi="Times New Roman" w:cs="Times New Roman"/>
          <w:sz w:val="24"/>
          <w:szCs w:val="24"/>
          <w:lang w:val="en-GB"/>
        </w:rPr>
        <w:t>Understanding child health, its determinants and their interactions. Child health holds the key to achieving their full potential as an adult. Child health is also influenced by risk factors at different ages (global threats- ecological crisis, pollution, infectious diseases, nutrition mediated diseases, addictive substances, trauma, violence, etc.). Possible threats to child health before and during the pandemic and their potential consequences during the pandemic, ways to prevent them and reduce child mortality.</w:t>
      </w:r>
    </w:p>
    <w:p w:rsidR="00F0580A" w:rsidRDefault="00F0580A" w:rsidP="00F0580A">
      <w:pPr>
        <w:jc w:val="both"/>
        <w:rPr>
          <w:rFonts w:ascii="Times New Roman" w:hAnsi="Times New Roman" w:cs="Times New Roman"/>
          <w:sz w:val="24"/>
          <w:szCs w:val="24"/>
        </w:rPr>
      </w:pPr>
    </w:p>
    <w:p w:rsidR="002F123E" w:rsidRPr="007E13DA" w:rsidRDefault="002F123E" w:rsidP="002F123E">
      <w:pPr>
        <w:jc w:val="both"/>
        <w:rPr>
          <w:rFonts w:ascii="Times New Roman" w:eastAsia="Times New Roman" w:hAnsi="Times New Roman" w:cs="Times New Roman"/>
          <w:b/>
          <w:bCs/>
          <w:sz w:val="24"/>
          <w:szCs w:val="24"/>
        </w:rPr>
      </w:pPr>
      <w:r w:rsidRPr="007E13DA">
        <w:rPr>
          <w:rFonts w:ascii="Times New Roman" w:eastAsia="Times New Roman" w:hAnsi="Times New Roman" w:cs="Times New Roman"/>
          <w:b/>
          <w:bCs/>
          <w:sz w:val="24"/>
          <w:szCs w:val="24"/>
        </w:rPr>
        <w:t>Pandēmiju ekonomiskās sekas un ietekme uz nākamajām paaudzēm</w:t>
      </w:r>
    </w:p>
    <w:p w:rsidR="002F123E" w:rsidRPr="007E13DA" w:rsidRDefault="002F123E" w:rsidP="00950D51">
      <w:pPr>
        <w:spacing w:after="0"/>
        <w:jc w:val="both"/>
        <w:rPr>
          <w:rFonts w:ascii="Times New Roman" w:hAnsi="Times New Roman" w:cs="Times New Roman"/>
          <w:i/>
          <w:color w:val="1C1C1C"/>
          <w:sz w:val="24"/>
          <w:szCs w:val="24"/>
          <w:shd w:val="clear" w:color="auto" w:fill="FFFFFF"/>
        </w:rPr>
      </w:pPr>
      <w:r w:rsidRPr="007E13DA">
        <w:rPr>
          <w:rFonts w:ascii="Times New Roman" w:hAnsi="Times New Roman" w:cs="Times New Roman"/>
          <w:i/>
          <w:color w:val="1C1C1C"/>
          <w:sz w:val="24"/>
          <w:szCs w:val="24"/>
          <w:shd w:val="clear" w:color="auto" w:fill="FFFFFF"/>
        </w:rPr>
        <w:t>Dr.habil.oec. prof. Inna Šteinbuka</w:t>
      </w:r>
    </w:p>
    <w:p w:rsidR="002F123E" w:rsidRPr="00514FA4" w:rsidRDefault="002F123E" w:rsidP="002F123E">
      <w:pPr>
        <w:jc w:val="both"/>
        <w:rPr>
          <w:rFonts w:ascii="Times New Roman" w:hAnsi="Times New Roman" w:cs="Times New Roman"/>
          <w:i/>
          <w:color w:val="1C1C1C"/>
          <w:sz w:val="24"/>
          <w:szCs w:val="24"/>
          <w:shd w:val="clear" w:color="auto" w:fill="FFFFFF"/>
        </w:rPr>
      </w:pPr>
      <w:r w:rsidRPr="00514FA4">
        <w:rPr>
          <w:rFonts w:ascii="Times New Roman" w:eastAsia="Times New Roman" w:hAnsi="Times New Roman" w:cs="Times New Roman"/>
          <w:i/>
          <w:sz w:val="24"/>
          <w:szCs w:val="24"/>
        </w:rPr>
        <w:t>LZA īstenais loceklis</w:t>
      </w:r>
    </w:p>
    <w:p w:rsidR="002F123E" w:rsidRPr="00F0580A" w:rsidRDefault="002F123E" w:rsidP="002F123E">
      <w:pPr>
        <w:jc w:val="both"/>
        <w:rPr>
          <w:rFonts w:ascii="Times New Roman" w:hAnsi="Times New Roman" w:cs="Times New Roman"/>
          <w:color w:val="1C1C1C"/>
          <w:sz w:val="24"/>
          <w:szCs w:val="24"/>
          <w:shd w:val="clear" w:color="auto" w:fill="FFFFFF"/>
        </w:rPr>
      </w:pPr>
      <w:r w:rsidRPr="00F0580A">
        <w:rPr>
          <w:rFonts w:ascii="Times New Roman" w:hAnsi="Times New Roman" w:cs="Times New Roman"/>
          <w:color w:val="1C1C1C"/>
          <w:sz w:val="24"/>
          <w:szCs w:val="24"/>
          <w:shd w:val="clear" w:color="auto" w:fill="FFFFFF"/>
        </w:rPr>
        <w:t xml:space="preserve">Referātā tiks izskatīta valsts parāda pieauguma negatīva ietekme uz labklājību, jo īpaši bērnu un nākošo paaudžu dzīves līmeni. Tiks pievērsta uzmanība sabiedrības atbildībai pandēmijas apkarošanā un respektīvi valsts atbalsta mazināšanā un tautsaimniecības veselīga pieauguma veicināšanai.  </w:t>
      </w:r>
    </w:p>
    <w:p w:rsidR="002F123E" w:rsidRPr="00F0580A" w:rsidRDefault="002F123E" w:rsidP="002F123E">
      <w:pPr>
        <w:jc w:val="both"/>
        <w:rPr>
          <w:rFonts w:ascii="Times New Roman" w:hAnsi="Times New Roman" w:cs="Times New Roman"/>
          <w:color w:val="1C1C1C"/>
          <w:sz w:val="24"/>
          <w:szCs w:val="24"/>
          <w:shd w:val="clear" w:color="auto" w:fill="FFFFFF"/>
        </w:rPr>
      </w:pPr>
      <w:r w:rsidRPr="00F0580A">
        <w:rPr>
          <w:rFonts w:ascii="Times New Roman" w:hAnsi="Times New Roman" w:cs="Times New Roman"/>
          <w:color w:val="1C1C1C"/>
          <w:sz w:val="24"/>
          <w:szCs w:val="24"/>
          <w:shd w:val="clear" w:color="auto" w:fill="FFFFFF"/>
        </w:rPr>
        <w:t xml:space="preserve">COVID-19 izraisītā krīze  ir satricinājusi ne tikai cilvēku dzīvi, bet arī mūsu valsts ekonomiku. Smagi </w:t>
      </w:r>
      <w:r w:rsidRPr="00F0580A">
        <w:rPr>
          <w:rFonts w:ascii="Times New Roman" w:hAnsi="Times New Roman" w:cs="Times New Roman"/>
          <w:sz w:val="24"/>
          <w:szCs w:val="24"/>
        </w:rPr>
        <w:t xml:space="preserve">cietušas vairākas nozares, kas iepriekš ir bijušas ļoti svarīgas Latvijas tautsaimniecībai. </w:t>
      </w:r>
      <w:r w:rsidRPr="00F0580A">
        <w:rPr>
          <w:rFonts w:ascii="Times New Roman" w:hAnsi="Times New Roman" w:cs="Times New Roman"/>
          <w:color w:val="1C1C1C"/>
          <w:sz w:val="24"/>
          <w:szCs w:val="24"/>
          <w:shd w:val="clear" w:color="auto" w:fill="FFFFFF"/>
        </w:rPr>
        <w:t xml:space="preserve">Lai uzturētu “COVID-slimu” ekonomiku pie dzīvības, tāpat kā smagi slimiem pacientiem, arī vairāku </w:t>
      </w:r>
      <w:r w:rsidRPr="00F0580A">
        <w:rPr>
          <w:rFonts w:ascii="Times New Roman" w:hAnsi="Times New Roman" w:cs="Times New Roman"/>
          <w:color w:val="1C1C1C"/>
          <w:sz w:val="24"/>
          <w:szCs w:val="24"/>
          <w:shd w:val="clear" w:color="auto" w:fill="FFFFFF"/>
        </w:rPr>
        <w:lastRenderedPageBreak/>
        <w:t xml:space="preserve">ekonomikas sektoru glābšanai tiek pielietota “mākslīgā koma”, kad valsts atbalsts ir vienīgais veids, lai novērstu masveida uzņēmumu bankrotu un mazinātu bezdarbu. Tomēr valsts atbalsta pieaugums 2011.-2021.gados izraisīja budžeta deficīta un valsts parāda straujo pieaugumu. </w:t>
      </w:r>
    </w:p>
    <w:p w:rsidR="002F123E" w:rsidRPr="001C0E5B" w:rsidRDefault="002F123E" w:rsidP="002F123E">
      <w:pPr>
        <w:jc w:val="both"/>
        <w:rPr>
          <w:rFonts w:ascii="Times New Roman" w:hAnsi="Times New Roman" w:cs="Times New Roman"/>
          <w:sz w:val="24"/>
          <w:szCs w:val="24"/>
          <w:lang w:val="en-GB"/>
        </w:rPr>
      </w:pPr>
    </w:p>
    <w:p w:rsidR="002F123E" w:rsidRPr="001C0E5B" w:rsidRDefault="002F123E" w:rsidP="002F123E">
      <w:pPr>
        <w:jc w:val="both"/>
        <w:rPr>
          <w:rFonts w:ascii="Times New Roman" w:eastAsia="Times New Roman" w:hAnsi="Times New Roman" w:cs="Times New Roman"/>
          <w:b/>
          <w:bCs/>
          <w:sz w:val="24"/>
          <w:szCs w:val="24"/>
          <w:lang w:val="en-GB"/>
        </w:rPr>
      </w:pPr>
      <w:r w:rsidRPr="001C0E5B">
        <w:rPr>
          <w:rFonts w:ascii="Times New Roman" w:eastAsia="Times New Roman" w:hAnsi="Times New Roman" w:cs="Times New Roman"/>
          <w:b/>
          <w:bCs/>
          <w:sz w:val="24"/>
          <w:szCs w:val="24"/>
          <w:lang w:val="en-GB"/>
        </w:rPr>
        <w:t>The economic impact of the pandemic on future generations</w:t>
      </w:r>
    </w:p>
    <w:p w:rsidR="002F123E" w:rsidRDefault="002F123E" w:rsidP="00950D51">
      <w:pPr>
        <w:spacing w:after="0"/>
        <w:jc w:val="both"/>
        <w:rPr>
          <w:rFonts w:ascii="Times New Roman" w:hAnsi="Times New Roman" w:cs="Times New Roman"/>
          <w:i/>
          <w:color w:val="1C1C1C"/>
          <w:sz w:val="24"/>
          <w:szCs w:val="24"/>
          <w:shd w:val="clear" w:color="auto" w:fill="FFFFFF"/>
          <w:lang w:val="en-GB"/>
        </w:rPr>
      </w:pPr>
      <w:r>
        <w:rPr>
          <w:rFonts w:ascii="Times New Roman" w:hAnsi="Times New Roman" w:cs="Times New Roman"/>
          <w:i/>
          <w:color w:val="1C1C1C"/>
          <w:sz w:val="24"/>
          <w:szCs w:val="24"/>
          <w:shd w:val="clear" w:color="auto" w:fill="FFFFFF"/>
        </w:rPr>
        <w:t>Dr.habil.oec. p</w:t>
      </w:r>
      <w:r>
        <w:rPr>
          <w:rFonts w:ascii="Times New Roman" w:hAnsi="Times New Roman" w:cs="Times New Roman"/>
          <w:i/>
          <w:color w:val="1C1C1C"/>
          <w:sz w:val="24"/>
          <w:szCs w:val="24"/>
          <w:shd w:val="clear" w:color="auto" w:fill="FFFFFF"/>
          <w:lang w:val="en-GB"/>
        </w:rPr>
        <w:t xml:space="preserve">rof. </w:t>
      </w:r>
      <w:r w:rsidRPr="001C0E5B">
        <w:rPr>
          <w:rFonts w:ascii="Times New Roman" w:hAnsi="Times New Roman" w:cs="Times New Roman"/>
          <w:i/>
          <w:color w:val="1C1C1C"/>
          <w:sz w:val="24"/>
          <w:szCs w:val="24"/>
          <w:shd w:val="clear" w:color="auto" w:fill="FFFFFF"/>
          <w:lang w:val="en-GB"/>
        </w:rPr>
        <w:t>Inna Šteinbuka</w:t>
      </w:r>
    </w:p>
    <w:p w:rsidR="002F123E" w:rsidRPr="001C0E5B" w:rsidRDefault="002F123E" w:rsidP="002F123E">
      <w:pPr>
        <w:rPr>
          <w:rFonts w:ascii="Times New Roman" w:hAnsi="Times New Roman" w:cs="Times New Roman"/>
          <w:i/>
          <w:sz w:val="24"/>
          <w:szCs w:val="24"/>
          <w:lang w:val="en-US"/>
        </w:rPr>
      </w:pPr>
      <w:r w:rsidRPr="001C0E5B">
        <w:rPr>
          <w:rStyle w:val="y2iqfc"/>
          <w:rFonts w:ascii="Times New Roman" w:hAnsi="Times New Roman" w:cs="Times New Roman"/>
          <w:i/>
          <w:sz w:val="24"/>
          <w:szCs w:val="24"/>
          <w:lang w:val="en"/>
        </w:rPr>
        <w:t>Full member of the LAS</w:t>
      </w:r>
    </w:p>
    <w:p w:rsidR="002F123E" w:rsidRPr="001C0E5B" w:rsidRDefault="002F123E" w:rsidP="002F123E">
      <w:pPr>
        <w:jc w:val="both"/>
        <w:rPr>
          <w:rFonts w:ascii="Times New Roman" w:hAnsi="Times New Roman" w:cs="Times New Roman"/>
          <w:sz w:val="24"/>
          <w:szCs w:val="24"/>
          <w:lang w:val="en-GB"/>
        </w:rPr>
      </w:pPr>
      <w:r w:rsidRPr="001C0E5B">
        <w:rPr>
          <w:rFonts w:ascii="Times New Roman" w:hAnsi="Times New Roman" w:cs="Times New Roman"/>
          <w:sz w:val="24"/>
          <w:szCs w:val="24"/>
          <w:lang w:val="en-GB"/>
        </w:rPr>
        <w:t>The presentation will examine the negative impact of increasing public debt on welfare, especially on the living standards of children and future generations. Attention will be paid to the public responsibility to combat the pandemic and respectively to reduce state support and facilitate healthy economic growth.</w:t>
      </w:r>
    </w:p>
    <w:p w:rsidR="002F123E" w:rsidRPr="001C0E5B" w:rsidRDefault="002F123E" w:rsidP="002F123E">
      <w:pPr>
        <w:jc w:val="both"/>
        <w:rPr>
          <w:rFonts w:ascii="Times New Roman" w:hAnsi="Times New Roman" w:cs="Times New Roman"/>
          <w:sz w:val="24"/>
          <w:szCs w:val="24"/>
          <w:lang w:val="en-GB"/>
        </w:rPr>
      </w:pPr>
      <w:r w:rsidRPr="001C0E5B">
        <w:rPr>
          <w:rFonts w:ascii="Times New Roman" w:hAnsi="Times New Roman" w:cs="Times New Roman"/>
          <w:sz w:val="24"/>
          <w:szCs w:val="24"/>
          <w:lang w:val="en-GB"/>
        </w:rPr>
        <w:t>The COVID-19 crisis has shaken not only people's lives but also our country's economy. Several sectors that have previously been very important to the Latvian economy have been hit hard. In order to keep the “COVID-sick” economy alive, like for severely ill patients, an 'artificial coma' has been used to rescue several sectors of the economy, as state support being the only way to prevent mass corporate bankruptcies and reduce unemployment. However, the increase of state support in 2011-2021 led to a sharp increase of the budget deficit and government debt.</w:t>
      </w:r>
    </w:p>
    <w:p w:rsidR="002F123E" w:rsidRDefault="002F123E" w:rsidP="00F0580A">
      <w:pPr>
        <w:jc w:val="both"/>
        <w:rPr>
          <w:rFonts w:ascii="Times New Roman" w:hAnsi="Times New Roman" w:cs="Times New Roman"/>
          <w:sz w:val="24"/>
          <w:szCs w:val="24"/>
        </w:rPr>
      </w:pPr>
    </w:p>
    <w:p w:rsidR="009F4147" w:rsidRDefault="009F4147" w:rsidP="00F0580A">
      <w:pPr>
        <w:jc w:val="both"/>
        <w:rPr>
          <w:rFonts w:ascii="Times New Roman" w:hAnsi="Times New Roman" w:cs="Times New Roman"/>
          <w:sz w:val="24"/>
          <w:szCs w:val="24"/>
        </w:rPr>
      </w:pPr>
    </w:p>
    <w:p w:rsidR="002F123E" w:rsidRDefault="002F123E" w:rsidP="002F123E">
      <w:pPr>
        <w:jc w:val="both"/>
        <w:rPr>
          <w:rFonts w:ascii="Times New Roman" w:hAnsi="Times New Roman" w:cs="Times New Roman"/>
          <w:b/>
          <w:sz w:val="24"/>
          <w:szCs w:val="24"/>
        </w:rPr>
      </w:pPr>
      <w:r w:rsidRPr="009C2B98">
        <w:rPr>
          <w:rFonts w:ascii="Times New Roman" w:hAnsi="Times New Roman" w:cs="Times New Roman"/>
          <w:b/>
          <w:sz w:val="24"/>
          <w:szCs w:val="24"/>
        </w:rPr>
        <w:t>Cik kontrindikāciju un komplikāciju ir vakcinācijai pr</w:t>
      </w:r>
      <w:r>
        <w:rPr>
          <w:rFonts w:ascii="Times New Roman" w:hAnsi="Times New Roman" w:cs="Times New Roman"/>
          <w:b/>
          <w:sz w:val="24"/>
          <w:szCs w:val="24"/>
        </w:rPr>
        <w:t>et COVID-19 , mīti un patiesība</w:t>
      </w:r>
    </w:p>
    <w:p w:rsidR="002F123E" w:rsidRDefault="002F123E" w:rsidP="00950D5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Dr.med. prof. </w:t>
      </w:r>
      <w:r w:rsidRPr="009C2B98">
        <w:rPr>
          <w:rFonts w:ascii="Times New Roman" w:hAnsi="Times New Roman" w:cs="Times New Roman"/>
          <w:i/>
          <w:sz w:val="24"/>
          <w:szCs w:val="24"/>
        </w:rPr>
        <w:t>Juta Kroiča</w:t>
      </w:r>
    </w:p>
    <w:p w:rsidR="002F123E" w:rsidRPr="009C2B98" w:rsidRDefault="002F123E" w:rsidP="002F123E">
      <w:pPr>
        <w:jc w:val="both"/>
        <w:rPr>
          <w:rFonts w:ascii="Times New Roman" w:hAnsi="Times New Roman" w:cs="Times New Roman"/>
          <w:i/>
          <w:sz w:val="24"/>
          <w:szCs w:val="24"/>
        </w:rPr>
      </w:pPr>
      <w:r>
        <w:rPr>
          <w:rFonts w:ascii="Times New Roman" w:hAnsi="Times New Roman" w:cs="Times New Roman"/>
          <w:i/>
          <w:sz w:val="24"/>
          <w:szCs w:val="24"/>
        </w:rPr>
        <w:t>Rīgas Stradiņa Universitātes Bioloģijas un mikrobioloģijas departamenta vadītāja</w:t>
      </w:r>
    </w:p>
    <w:p w:rsidR="002F123E" w:rsidRPr="009C2B98" w:rsidRDefault="002F123E" w:rsidP="002F123E">
      <w:pPr>
        <w:pStyle w:val="NormalWeb"/>
        <w:shd w:val="clear" w:color="auto" w:fill="FFFFFF"/>
        <w:spacing w:before="0" w:beforeAutospacing="0" w:after="0" w:afterAutospacing="0"/>
        <w:jc w:val="both"/>
        <w:rPr>
          <w:color w:val="000000"/>
          <w:lang w:val="lv-LV"/>
        </w:rPr>
      </w:pPr>
      <w:r w:rsidRPr="009C2B98">
        <w:rPr>
          <w:color w:val="000000"/>
          <w:lang w:val="lv-LV"/>
        </w:rPr>
        <w:t>Covid19 vakcīnas un to nozīme Covid19 infekcijas prevencijā. Vakcīnu efektivitāte pret dažādiem vīrusu variantiem. Vakcinācijas nozīme akūtas un hroniskas Covid19 infekcijas gadījumā.  Vakcinācijas kontrindikācijas  bērniem un pieaugušajiem – mīti un patiesība</w:t>
      </w:r>
      <w:r>
        <w:rPr>
          <w:color w:val="000000"/>
          <w:lang w:val="lv-LV"/>
        </w:rPr>
        <w:t>.</w:t>
      </w:r>
    </w:p>
    <w:p w:rsidR="009F4147" w:rsidRDefault="009F4147" w:rsidP="00F0580A">
      <w:pPr>
        <w:jc w:val="both"/>
        <w:rPr>
          <w:rFonts w:ascii="Times New Roman" w:hAnsi="Times New Roman" w:cs="Times New Roman"/>
          <w:sz w:val="24"/>
          <w:szCs w:val="24"/>
        </w:rPr>
      </w:pPr>
    </w:p>
    <w:p w:rsidR="009F4147" w:rsidRPr="00E06640" w:rsidRDefault="009F4147" w:rsidP="009F4147">
      <w:pPr>
        <w:spacing w:after="120" w:line="240" w:lineRule="auto"/>
        <w:rPr>
          <w:rFonts w:ascii="Times New Roman" w:hAnsi="Times New Roman" w:cs="Times New Roman"/>
          <w:b/>
          <w:sz w:val="24"/>
          <w:szCs w:val="24"/>
          <w:lang w:val="en-GB"/>
        </w:rPr>
      </w:pPr>
      <w:r w:rsidRPr="00E06640">
        <w:rPr>
          <w:rFonts w:ascii="Times New Roman" w:hAnsi="Times New Roman" w:cs="Times New Roman"/>
          <w:b/>
          <w:sz w:val="24"/>
          <w:szCs w:val="24"/>
          <w:lang w:val="en-GB"/>
        </w:rPr>
        <w:t>What are the contraindications and side effects of the COVID-19 vaccine? Myths and reality.</w:t>
      </w:r>
    </w:p>
    <w:p w:rsidR="009F4147" w:rsidRPr="00E06640" w:rsidRDefault="009F4147" w:rsidP="00950D51">
      <w:pPr>
        <w:spacing w:after="0"/>
        <w:jc w:val="both"/>
        <w:rPr>
          <w:rFonts w:ascii="Times New Roman" w:hAnsi="Times New Roman" w:cs="Times New Roman"/>
          <w:i/>
          <w:sz w:val="24"/>
          <w:szCs w:val="24"/>
          <w:lang w:val="en-GB"/>
        </w:rPr>
      </w:pPr>
      <w:r w:rsidRPr="00E06640">
        <w:rPr>
          <w:rFonts w:ascii="Times New Roman" w:hAnsi="Times New Roman" w:cs="Times New Roman"/>
          <w:i/>
          <w:sz w:val="24"/>
          <w:szCs w:val="24"/>
          <w:lang w:val="en-GB"/>
        </w:rPr>
        <w:t>Dr.med. prof. Juta Kroiča</w:t>
      </w:r>
    </w:p>
    <w:p w:rsidR="009F4147" w:rsidRPr="00DD719A" w:rsidRDefault="009F4147" w:rsidP="00950D51">
      <w:pPr>
        <w:spacing w:after="0" w:line="240" w:lineRule="auto"/>
        <w:outlineLvl w:val="1"/>
        <w:rPr>
          <w:rFonts w:ascii="Times New Roman" w:eastAsia="Times New Roman" w:hAnsi="Times New Roman" w:cs="Times New Roman"/>
          <w:b/>
          <w:bCs/>
          <w:sz w:val="24"/>
          <w:szCs w:val="24"/>
          <w:lang w:val="en-GB"/>
        </w:rPr>
      </w:pPr>
      <w:r w:rsidRPr="00E06640">
        <w:rPr>
          <w:rStyle w:val="field-content"/>
          <w:rFonts w:ascii="Times New Roman" w:hAnsi="Times New Roman" w:cs="Times New Roman"/>
          <w:sz w:val="24"/>
          <w:szCs w:val="24"/>
          <w:lang w:val="en-GB"/>
        </w:rPr>
        <w:t xml:space="preserve">Rīga Stradiņš University </w:t>
      </w:r>
      <w:r w:rsidRPr="00E06640">
        <w:rPr>
          <w:rFonts w:ascii="Times New Roman" w:hAnsi="Times New Roman" w:cs="Times New Roman"/>
          <w:sz w:val="24"/>
          <w:szCs w:val="24"/>
          <w:lang w:val="en-GB"/>
        </w:rPr>
        <w:t>Head of the Department of Biology and Microbiology</w:t>
      </w:r>
    </w:p>
    <w:p w:rsidR="009F4147" w:rsidRPr="00E06640" w:rsidRDefault="009F4147" w:rsidP="00E06640">
      <w:pPr>
        <w:spacing w:after="120" w:line="240" w:lineRule="auto"/>
        <w:jc w:val="both"/>
        <w:rPr>
          <w:rFonts w:ascii="Times New Roman" w:hAnsi="Times New Roman" w:cs="Times New Roman"/>
          <w:b/>
          <w:sz w:val="24"/>
          <w:szCs w:val="24"/>
          <w:lang w:val="en-GB"/>
        </w:rPr>
      </w:pPr>
    </w:p>
    <w:p w:rsidR="009F4147" w:rsidRPr="00E06640" w:rsidRDefault="009F4147" w:rsidP="00E06640">
      <w:pPr>
        <w:spacing w:after="0" w:line="240" w:lineRule="auto"/>
        <w:jc w:val="both"/>
        <w:rPr>
          <w:rFonts w:ascii="Times New Roman" w:hAnsi="Times New Roman" w:cs="Times New Roman"/>
          <w:sz w:val="24"/>
          <w:szCs w:val="24"/>
          <w:lang w:val="en-GB"/>
        </w:rPr>
      </w:pPr>
      <w:r w:rsidRPr="00E06640">
        <w:rPr>
          <w:rFonts w:ascii="Times New Roman" w:hAnsi="Times New Roman" w:cs="Times New Roman"/>
          <w:sz w:val="24"/>
          <w:szCs w:val="24"/>
          <w:lang w:val="en-GB"/>
        </w:rPr>
        <w:t>COVID-19 vaccines and their role in the prevention of COVID-19. Efficacy of vaccines against different viral variants. The role of vaccination in acute and chronic COVID-19 infection.  Contraindications to vaccination in children and adults - myths and reality.</w:t>
      </w:r>
    </w:p>
    <w:p w:rsidR="009F4147" w:rsidRDefault="009F4147" w:rsidP="00F0580A">
      <w:pPr>
        <w:jc w:val="both"/>
        <w:rPr>
          <w:rFonts w:ascii="Times New Roman" w:hAnsi="Times New Roman" w:cs="Times New Roman"/>
          <w:sz w:val="24"/>
          <w:szCs w:val="24"/>
        </w:rPr>
      </w:pPr>
    </w:p>
    <w:p w:rsidR="002F123E" w:rsidRDefault="002F123E" w:rsidP="00F0580A">
      <w:pPr>
        <w:jc w:val="both"/>
        <w:rPr>
          <w:rFonts w:ascii="Times New Roman" w:hAnsi="Times New Roman" w:cs="Times New Roman"/>
          <w:sz w:val="24"/>
          <w:szCs w:val="24"/>
        </w:rPr>
      </w:pPr>
    </w:p>
    <w:p w:rsidR="00950D51" w:rsidRDefault="00950D51" w:rsidP="00F0580A">
      <w:pPr>
        <w:jc w:val="both"/>
        <w:rPr>
          <w:rFonts w:ascii="Times New Roman" w:hAnsi="Times New Roman" w:cs="Times New Roman"/>
          <w:sz w:val="24"/>
          <w:szCs w:val="24"/>
        </w:rPr>
      </w:pPr>
    </w:p>
    <w:p w:rsidR="00F0580A" w:rsidRDefault="00F0580A" w:rsidP="00F0580A">
      <w:pPr>
        <w:jc w:val="both"/>
        <w:rPr>
          <w:rFonts w:ascii="Times New Roman" w:hAnsi="Times New Roman" w:cs="Times New Roman"/>
          <w:sz w:val="24"/>
          <w:szCs w:val="24"/>
        </w:rPr>
      </w:pPr>
      <w:r w:rsidRPr="00BA3AA0">
        <w:rPr>
          <w:rFonts w:ascii="Times New Roman" w:eastAsia="Times New Roman" w:hAnsi="Times New Roman" w:cs="Times New Roman"/>
          <w:b/>
          <w:bCs/>
          <w:sz w:val="24"/>
          <w:szCs w:val="24"/>
        </w:rPr>
        <w:lastRenderedPageBreak/>
        <w:t>COVID-19 ietekme uz bērnu izglītības kvalitāti un psihoemocionālo stāvokli</w:t>
      </w:r>
    </w:p>
    <w:p w:rsidR="00F0580A" w:rsidRPr="00F0580A" w:rsidRDefault="009C2B98" w:rsidP="00F0580A">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Dr.paed. p</w:t>
      </w:r>
      <w:r w:rsidR="00F0580A" w:rsidRPr="00F0580A">
        <w:rPr>
          <w:rFonts w:ascii="Times New Roman" w:eastAsia="Times New Roman" w:hAnsi="Times New Roman" w:cs="Times New Roman"/>
          <w:i/>
          <w:color w:val="000000"/>
          <w:sz w:val="24"/>
          <w:szCs w:val="24"/>
        </w:rPr>
        <w:t>rof. L</w:t>
      </w:r>
      <w:r>
        <w:rPr>
          <w:rFonts w:ascii="Times New Roman" w:eastAsia="Times New Roman" w:hAnsi="Times New Roman" w:cs="Times New Roman"/>
          <w:i/>
          <w:color w:val="000000"/>
          <w:sz w:val="24"/>
          <w:szCs w:val="24"/>
        </w:rPr>
        <w:t xml:space="preserve">inda </w:t>
      </w:r>
      <w:r w:rsidR="00F0580A" w:rsidRPr="00F0580A">
        <w:rPr>
          <w:rFonts w:ascii="Times New Roman" w:eastAsia="Times New Roman" w:hAnsi="Times New Roman" w:cs="Times New Roman"/>
          <w:i/>
          <w:color w:val="000000"/>
          <w:sz w:val="24"/>
          <w:szCs w:val="24"/>
        </w:rPr>
        <w:t>Daniela</w:t>
      </w:r>
    </w:p>
    <w:p w:rsidR="00F0580A" w:rsidRPr="00F0580A" w:rsidRDefault="00F0580A" w:rsidP="00F0580A">
      <w:pPr>
        <w:shd w:val="clear" w:color="auto" w:fill="FFFFFF"/>
        <w:spacing w:after="0" w:line="240" w:lineRule="auto"/>
        <w:jc w:val="both"/>
        <w:rPr>
          <w:rFonts w:ascii="Times New Roman" w:eastAsia="Times New Roman" w:hAnsi="Times New Roman" w:cs="Times New Roman"/>
          <w:b/>
          <w:i/>
          <w:color w:val="000000"/>
          <w:sz w:val="24"/>
          <w:szCs w:val="24"/>
        </w:rPr>
      </w:pPr>
      <w:r w:rsidRPr="00BA3AA0">
        <w:rPr>
          <w:rFonts w:ascii="Times New Roman" w:eastAsia="Times New Roman" w:hAnsi="Times New Roman" w:cs="Times New Roman"/>
          <w:i/>
          <w:sz w:val="24"/>
          <w:szCs w:val="24"/>
        </w:rPr>
        <w:t>LU P</w:t>
      </w:r>
      <w:r>
        <w:rPr>
          <w:rFonts w:ascii="Times New Roman" w:eastAsia="Times New Roman" w:hAnsi="Times New Roman" w:cs="Times New Roman"/>
          <w:i/>
          <w:sz w:val="24"/>
          <w:szCs w:val="24"/>
        </w:rPr>
        <w:t>edagoģijas, psiholoģijas un mākslas f</w:t>
      </w:r>
      <w:r w:rsidRPr="00BA3AA0">
        <w:rPr>
          <w:rFonts w:ascii="Times New Roman" w:eastAsia="Times New Roman" w:hAnsi="Times New Roman" w:cs="Times New Roman"/>
          <w:i/>
          <w:sz w:val="24"/>
          <w:szCs w:val="24"/>
        </w:rPr>
        <w:t>akultātes dekāne</w:t>
      </w:r>
    </w:p>
    <w:p w:rsidR="00F0580A" w:rsidRPr="00F0580A" w:rsidRDefault="00F0580A" w:rsidP="00F0580A">
      <w:pPr>
        <w:shd w:val="clear" w:color="auto" w:fill="FFFFFF"/>
        <w:spacing w:after="0" w:line="240" w:lineRule="auto"/>
        <w:jc w:val="both"/>
        <w:rPr>
          <w:rFonts w:ascii="Times New Roman" w:eastAsia="Times New Roman" w:hAnsi="Times New Roman" w:cs="Times New Roman"/>
          <w:color w:val="000000"/>
          <w:sz w:val="24"/>
          <w:szCs w:val="24"/>
        </w:rPr>
      </w:pPr>
    </w:p>
    <w:p w:rsidR="00F0580A" w:rsidRPr="00F0580A" w:rsidRDefault="00F0580A" w:rsidP="00F0580A">
      <w:pPr>
        <w:shd w:val="clear" w:color="auto" w:fill="FFFFFF"/>
        <w:spacing w:after="0" w:line="240" w:lineRule="auto"/>
        <w:jc w:val="both"/>
        <w:rPr>
          <w:rFonts w:ascii="Times New Roman" w:eastAsia="Times New Roman" w:hAnsi="Times New Roman" w:cs="Times New Roman"/>
          <w:color w:val="000000"/>
          <w:sz w:val="24"/>
          <w:szCs w:val="24"/>
        </w:rPr>
      </w:pPr>
      <w:r w:rsidRPr="00F0580A">
        <w:rPr>
          <w:rFonts w:ascii="Times New Roman" w:eastAsia="Times New Roman" w:hAnsi="Times New Roman" w:cs="Times New Roman"/>
          <w:color w:val="000000"/>
          <w:sz w:val="24"/>
          <w:szCs w:val="24"/>
        </w:rPr>
        <w:t>Attālināts mācību process bija kā reakcija uz līdz šim nepiedzīvotu krīzes situāciju, kas ir izraisījis vairākus izaicinājumus. Viens no tiem ir nepieciešamība nodrošināt kvalitatīvau mācību procesu. Otrs izaicinājums bija saistīts ar nepieciešamību strauji transformēt pedagoģiskā darba metodes, nezinot to ilgtermiņa ietekmi</w:t>
      </w:r>
      <w:r w:rsidRPr="00F0580A">
        <w:rPr>
          <w:rFonts w:ascii="Times New Roman" w:eastAsia="Times New Roman" w:hAnsi="Times New Roman" w:cs="Times New Roman"/>
          <w:color w:val="000000"/>
          <w:sz w:val="24"/>
          <w:szCs w:val="24"/>
          <w:shd w:val="clear" w:color="auto" w:fill="FFFFFF"/>
        </w:rPr>
        <w:t>. </w:t>
      </w:r>
      <w:r w:rsidRPr="00F0580A">
        <w:rPr>
          <w:rFonts w:ascii="Times New Roman" w:eastAsia="Times New Roman" w:hAnsi="Times New Roman" w:cs="Times New Roman"/>
          <w:color w:val="000000"/>
          <w:sz w:val="24"/>
          <w:szCs w:val="24"/>
        </w:rPr>
        <w:t> Trešais izaicinājums bija saistīts ar to, ka visiem vecākiem nācās kļūt par mājskolotājiem bez iepriekšējas sagatavotības</w:t>
      </w:r>
      <w:r w:rsidR="009F4147">
        <w:rPr>
          <w:rFonts w:ascii="Times New Roman" w:eastAsia="Times New Roman" w:hAnsi="Times New Roman" w:cs="Times New Roman"/>
          <w:color w:val="000000"/>
          <w:sz w:val="24"/>
          <w:szCs w:val="24"/>
        </w:rPr>
        <w:t>.</w:t>
      </w:r>
      <w:r w:rsidRPr="00F0580A">
        <w:rPr>
          <w:rFonts w:ascii="Times New Roman" w:eastAsia="Times New Roman" w:hAnsi="Times New Roman" w:cs="Times New Roman"/>
          <w:color w:val="000000"/>
          <w:sz w:val="24"/>
          <w:szCs w:val="24"/>
        </w:rPr>
        <w:t> </w:t>
      </w:r>
    </w:p>
    <w:p w:rsidR="00F0580A" w:rsidRPr="00F0580A" w:rsidRDefault="00F0580A" w:rsidP="00F0580A">
      <w:pPr>
        <w:shd w:val="clear" w:color="auto" w:fill="FFFFFF"/>
        <w:spacing w:after="0" w:line="240" w:lineRule="auto"/>
        <w:jc w:val="both"/>
        <w:rPr>
          <w:rFonts w:ascii="Times New Roman" w:eastAsia="Times New Roman" w:hAnsi="Times New Roman" w:cs="Times New Roman"/>
          <w:color w:val="000000"/>
          <w:sz w:val="24"/>
          <w:szCs w:val="24"/>
        </w:rPr>
      </w:pPr>
    </w:p>
    <w:p w:rsidR="001C0E5B" w:rsidRPr="00514FA4" w:rsidRDefault="001C0E5B" w:rsidP="001C0E5B">
      <w:pPr>
        <w:shd w:val="clear" w:color="auto" w:fill="FFFFFF"/>
        <w:spacing w:after="0" w:line="240" w:lineRule="auto"/>
        <w:jc w:val="both"/>
        <w:rPr>
          <w:rFonts w:ascii="Times New Roman" w:eastAsia="Times New Roman" w:hAnsi="Times New Roman" w:cs="Times New Roman"/>
          <w:i/>
          <w:color w:val="000000"/>
          <w:sz w:val="24"/>
          <w:szCs w:val="24"/>
          <w:lang w:val="en-GB"/>
        </w:rPr>
      </w:pPr>
      <w:r w:rsidRPr="00514FA4">
        <w:rPr>
          <w:rFonts w:ascii="Times New Roman" w:eastAsia="Times New Roman" w:hAnsi="Times New Roman" w:cs="Times New Roman"/>
          <w:b/>
          <w:bCs/>
          <w:sz w:val="24"/>
          <w:szCs w:val="24"/>
          <w:lang w:val="en-GB"/>
        </w:rPr>
        <w:t>The effect of COVID-19 on the quality of education and the psycho-emotional state of children</w:t>
      </w:r>
      <w:r w:rsidRPr="00514FA4">
        <w:rPr>
          <w:rFonts w:ascii="Times New Roman" w:eastAsia="Times New Roman" w:hAnsi="Times New Roman" w:cs="Times New Roman"/>
          <w:i/>
          <w:color w:val="000000"/>
          <w:sz w:val="24"/>
          <w:szCs w:val="24"/>
          <w:lang w:val="en-GB"/>
        </w:rPr>
        <w:t xml:space="preserve"> </w:t>
      </w:r>
    </w:p>
    <w:p w:rsidR="001C0E5B" w:rsidRPr="00F0580A" w:rsidRDefault="009C2B98" w:rsidP="001C0E5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Dr.paed. p</w:t>
      </w:r>
      <w:r w:rsidRPr="00F0580A">
        <w:rPr>
          <w:rFonts w:ascii="Times New Roman" w:eastAsia="Times New Roman" w:hAnsi="Times New Roman" w:cs="Times New Roman"/>
          <w:i/>
          <w:color w:val="000000"/>
          <w:sz w:val="24"/>
          <w:szCs w:val="24"/>
        </w:rPr>
        <w:t xml:space="preserve">rof. </w:t>
      </w:r>
      <w:r>
        <w:rPr>
          <w:rFonts w:ascii="Times New Roman" w:eastAsia="Times New Roman" w:hAnsi="Times New Roman" w:cs="Times New Roman"/>
          <w:i/>
          <w:color w:val="000000"/>
          <w:sz w:val="24"/>
          <w:szCs w:val="24"/>
        </w:rPr>
        <w:t xml:space="preserve">Linda </w:t>
      </w:r>
      <w:r w:rsidR="001C0E5B" w:rsidRPr="00F0580A">
        <w:rPr>
          <w:rFonts w:ascii="Times New Roman" w:eastAsia="Times New Roman" w:hAnsi="Times New Roman" w:cs="Times New Roman"/>
          <w:i/>
          <w:color w:val="000000"/>
          <w:sz w:val="24"/>
          <w:szCs w:val="24"/>
        </w:rPr>
        <w:t>Daniela</w:t>
      </w:r>
    </w:p>
    <w:p w:rsidR="001C0E5B" w:rsidRPr="001C0E5B" w:rsidRDefault="001C0E5B" w:rsidP="001C0E5B">
      <w:pPr>
        <w:rPr>
          <w:rFonts w:ascii="Times New Roman" w:hAnsi="Times New Roman" w:cs="Times New Roman"/>
          <w:i/>
          <w:sz w:val="24"/>
          <w:szCs w:val="24"/>
          <w:lang w:val="en-US"/>
        </w:rPr>
      </w:pPr>
      <w:r w:rsidRPr="001C0E5B">
        <w:rPr>
          <w:rStyle w:val="y2iqfc"/>
          <w:rFonts w:ascii="Times New Roman" w:hAnsi="Times New Roman" w:cs="Times New Roman"/>
          <w:i/>
          <w:sz w:val="24"/>
          <w:szCs w:val="24"/>
          <w:lang w:val="en"/>
        </w:rPr>
        <w:t>Dean of the Faculty of Pedagogy, Psychology and Art of the University of Latvia</w:t>
      </w:r>
    </w:p>
    <w:p w:rsidR="00F0580A" w:rsidRPr="00F0580A" w:rsidRDefault="00F0580A" w:rsidP="00F0580A">
      <w:pPr>
        <w:shd w:val="clear" w:color="auto" w:fill="FFFFFF"/>
        <w:spacing w:after="0" w:line="240" w:lineRule="auto"/>
        <w:jc w:val="both"/>
        <w:rPr>
          <w:rFonts w:ascii="Times New Roman" w:eastAsia="Times New Roman" w:hAnsi="Times New Roman" w:cs="Times New Roman"/>
          <w:color w:val="000000"/>
          <w:sz w:val="24"/>
          <w:szCs w:val="24"/>
          <w:lang w:val="en-GB"/>
        </w:rPr>
      </w:pPr>
      <w:r w:rsidRPr="00F0580A">
        <w:rPr>
          <w:rFonts w:ascii="Times New Roman" w:eastAsia="Times New Roman" w:hAnsi="Times New Roman" w:cs="Times New Roman"/>
          <w:color w:val="0E101A"/>
          <w:sz w:val="24"/>
          <w:szCs w:val="24"/>
          <w:lang w:val="en-GB"/>
        </w:rPr>
        <w:t>The remote learning process was a response to an unprecedented crisis that has created a number of challenges. One of them is the need to ensure a quality learning process. The second challenge was the need to rapidly transform the methods of pedagogical work without knowing their long-term effects. The third challenge was that all parents had to become home teachers without prior training.</w:t>
      </w:r>
    </w:p>
    <w:p w:rsidR="007E13DA" w:rsidRDefault="007E13DA" w:rsidP="00F0580A">
      <w:pPr>
        <w:jc w:val="both"/>
        <w:rPr>
          <w:rFonts w:ascii="Times New Roman" w:hAnsi="Times New Roman" w:cs="Times New Roman"/>
          <w:sz w:val="24"/>
          <w:szCs w:val="24"/>
        </w:rPr>
      </w:pPr>
    </w:p>
    <w:p w:rsidR="00950D51" w:rsidRDefault="00950D51" w:rsidP="00F0580A">
      <w:pPr>
        <w:jc w:val="both"/>
        <w:rPr>
          <w:rFonts w:ascii="Times New Roman" w:hAnsi="Times New Roman" w:cs="Times New Roman"/>
          <w:sz w:val="24"/>
          <w:szCs w:val="24"/>
        </w:rPr>
      </w:pPr>
      <w:bookmarkStart w:id="0" w:name="_GoBack"/>
      <w:bookmarkEnd w:id="0"/>
    </w:p>
    <w:p w:rsidR="007E13DA" w:rsidRPr="007E13DA" w:rsidRDefault="007E13DA" w:rsidP="007E13DA">
      <w:pPr>
        <w:spacing w:after="0"/>
        <w:jc w:val="both"/>
        <w:rPr>
          <w:rFonts w:ascii="Times New Roman" w:hAnsi="Times New Roman" w:cs="Times New Roman"/>
          <w:b/>
          <w:sz w:val="24"/>
          <w:szCs w:val="24"/>
          <w:lang w:val="en-GB"/>
        </w:rPr>
      </w:pPr>
      <w:r w:rsidRPr="007E13DA">
        <w:rPr>
          <w:rFonts w:ascii="Times New Roman" w:hAnsi="Times New Roman" w:cs="Times New Roman"/>
          <w:b/>
          <w:sz w:val="24"/>
          <w:szCs w:val="24"/>
        </w:rPr>
        <w:t>Attālināto mācību ietekme uz bērniem, Re:Baltica pētījums</w:t>
      </w:r>
    </w:p>
    <w:p w:rsidR="007E13DA" w:rsidRPr="007E13DA" w:rsidRDefault="007E13DA" w:rsidP="007E13DA">
      <w:pPr>
        <w:jc w:val="both"/>
        <w:rPr>
          <w:rFonts w:ascii="Times New Roman" w:hAnsi="Times New Roman" w:cs="Times New Roman"/>
          <w:i/>
          <w:sz w:val="24"/>
          <w:szCs w:val="24"/>
        </w:rPr>
      </w:pPr>
      <w:r w:rsidRPr="007E13DA">
        <w:rPr>
          <w:rFonts w:ascii="Times New Roman" w:hAnsi="Times New Roman" w:cs="Times New Roman"/>
          <w:i/>
          <w:sz w:val="24"/>
          <w:szCs w:val="24"/>
        </w:rPr>
        <w:t>I</w:t>
      </w:r>
      <w:r>
        <w:rPr>
          <w:rFonts w:ascii="Times New Roman" w:hAnsi="Times New Roman" w:cs="Times New Roman"/>
          <w:i/>
          <w:sz w:val="24"/>
          <w:szCs w:val="24"/>
        </w:rPr>
        <w:t>nga</w:t>
      </w:r>
      <w:r w:rsidRPr="007E13DA">
        <w:rPr>
          <w:rFonts w:ascii="Times New Roman" w:hAnsi="Times New Roman" w:cs="Times New Roman"/>
          <w:i/>
          <w:sz w:val="24"/>
          <w:szCs w:val="24"/>
        </w:rPr>
        <w:t xml:space="preserve"> Spriņģe, pētnieciskā žurnāliste</w:t>
      </w:r>
    </w:p>
    <w:p w:rsidR="007E13DA" w:rsidRPr="008346C2" w:rsidRDefault="007E13DA" w:rsidP="007E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346C2">
        <w:rPr>
          <w:rFonts w:ascii="Times New Roman" w:eastAsia="Times New Roman" w:hAnsi="Times New Roman" w:cs="Times New Roman"/>
          <w:sz w:val="24"/>
          <w:szCs w:val="24"/>
        </w:rPr>
        <w:t>Galvenie secinājumi. Psiholoģiskās nepilnības. Depresija un apātija, grūti atrast motivāciju mācīties. Vecāki un skolotāji neatzina problēmu. "Tikai turpini!" Mēneši jāgaida, lai saņemtu palīdzību no psihologiem. Skolas psihologi nebija gatavi palīdzēt. Īpaši satraucoša situācija profesionālajās skolās, kur uz 5000 audzēkņiem ir viens psihologs (vidusskolās 1:750). Piedāvātie risinājumi.</w:t>
      </w:r>
    </w:p>
    <w:p w:rsidR="007E13DA" w:rsidRDefault="007E13DA" w:rsidP="007E13DA">
      <w:pPr>
        <w:jc w:val="both"/>
        <w:rPr>
          <w:rFonts w:ascii="Times New Roman" w:hAnsi="Times New Roman" w:cs="Times New Roman"/>
          <w:b/>
          <w:sz w:val="24"/>
          <w:szCs w:val="24"/>
          <w:lang w:val="en-GB"/>
        </w:rPr>
      </w:pPr>
    </w:p>
    <w:p w:rsidR="00F0580A" w:rsidRPr="007E13DA" w:rsidRDefault="007E13DA" w:rsidP="007E13DA">
      <w:pPr>
        <w:spacing w:after="0"/>
        <w:jc w:val="both"/>
        <w:rPr>
          <w:rFonts w:ascii="Times New Roman" w:hAnsi="Times New Roman" w:cs="Times New Roman"/>
          <w:b/>
          <w:sz w:val="24"/>
          <w:szCs w:val="24"/>
        </w:rPr>
      </w:pPr>
      <w:r w:rsidRPr="007E13DA">
        <w:rPr>
          <w:rFonts w:ascii="Times New Roman" w:hAnsi="Times New Roman" w:cs="Times New Roman"/>
          <w:b/>
          <w:sz w:val="24"/>
          <w:szCs w:val="24"/>
          <w:lang w:val="en-GB"/>
        </w:rPr>
        <w:t>The effects of remote learning on children – co-report, Re:Baltica study</w:t>
      </w:r>
    </w:p>
    <w:p w:rsidR="007E13DA" w:rsidRPr="007E13DA" w:rsidRDefault="007E13DA" w:rsidP="00F0580A">
      <w:pPr>
        <w:jc w:val="both"/>
        <w:rPr>
          <w:rFonts w:ascii="Times New Roman" w:hAnsi="Times New Roman" w:cs="Times New Roman"/>
          <w:i/>
          <w:sz w:val="24"/>
          <w:szCs w:val="24"/>
        </w:rPr>
      </w:pPr>
      <w:r w:rsidRPr="007E13DA">
        <w:rPr>
          <w:rFonts w:ascii="Times New Roman" w:hAnsi="Times New Roman" w:cs="Times New Roman"/>
          <w:i/>
          <w:sz w:val="24"/>
          <w:szCs w:val="24"/>
        </w:rPr>
        <w:t>Inga Spriņģe, investigative journalist</w:t>
      </w:r>
    </w:p>
    <w:p w:rsidR="007E13DA" w:rsidRPr="007E13DA" w:rsidRDefault="007E13DA" w:rsidP="007E13DA">
      <w:pPr>
        <w:autoSpaceDE w:val="0"/>
        <w:autoSpaceDN w:val="0"/>
        <w:adjustRightInd w:val="0"/>
        <w:spacing w:after="0" w:line="240" w:lineRule="auto"/>
        <w:jc w:val="both"/>
        <w:rPr>
          <w:rFonts w:ascii="Times New Roman" w:eastAsia="Arial-BoldMT" w:hAnsi="Times New Roman" w:cs="Times New Roman"/>
          <w:bCs/>
          <w:color w:val="000000"/>
          <w:sz w:val="24"/>
          <w:szCs w:val="24"/>
          <w:lang w:val="en-GB"/>
        </w:rPr>
      </w:pPr>
      <w:r w:rsidRPr="007E13DA">
        <w:rPr>
          <w:rFonts w:ascii="Times New Roman" w:eastAsia="Arial-BoldMT" w:hAnsi="Times New Roman" w:cs="Times New Roman"/>
          <w:bCs/>
          <w:color w:val="000000"/>
          <w:sz w:val="24"/>
          <w:szCs w:val="24"/>
          <w:lang w:val="en-GB"/>
        </w:rPr>
        <w:t xml:space="preserve">Main conclusions. Psychological gaps. </w:t>
      </w:r>
      <w:r w:rsidRPr="007E13DA">
        <w:rPr>
          <w:rFonts w:ascii="Times New Roman" w:eastAsia="Arial-BoldMT" w:hAnsi="Times New Roman" w:cs="Times New Roman"/>
          <w:bCs/>
          <w:color w:val="595959"/>
          <w:sz w:val="24"/>
          <w:szCs w:val="24"/>
          <w:lang w:val="en-GB"/>
        </w:rPr>
        <w:t>Depression and apathy , hard to find motivation to study</w:t>
      </w:r>
      <w:r w:rsidRPr="007E13DA">
        <w:rPr>
          <w:rFonts w:ascii="Times New Roman" w:eastAsia="Arial-BoldMT" w:hAnsi="Times New Roman" w:cs="Times New Roman"/>
          <w:bCs/>
          <w:color w:val="000000"/>
          <w:sz w:val="24"/>
          <w:szCs w:val="24"/>
          <w:lang w:val="en-GB"/>
        </w:rPr>
        <w:t xml:space="preserve">. </w:t>
      </w:r>
      <w:r w:rsidRPr="007E13DA">
        <w:rPr>
          <w:rFonts w:ascii="Times New Roman" w:eastAsia="Arial-BoldMT" w:hAnsi="Times New Roman" w:cs="Times New Roman"/>
          <w:bCs/>
          <w:color w:val="595959"/>
          <w:sz w:val="24"/>
          <w:szCs w:val="24"/>
          <w:lang w:val="en-GB"/>
        </w:rPr>
        <w:t>Parents and teachers didn't recognise the problem. “Just keep up!” Months to wait to get help from psychologists</w:t>
      </w:r>
      <w:r w:rsidRPr="007E13DA">
        <w:rPr>
          <w:rFonts w:ascii="Times New Roman" w:eastAsia="Arial-BoldMT" w:hAnsi="Times New Roman" w:cs="Times New Roman"/>
          <w:bCs/>
          <w:color w:val="000000"/>
          <w:sz w:val="24"/>
          <w:szCs w:val="24"/>
          <w:lang w:val="en-GB"/>
        </w:rPr>
        <w:t xml:space="preserve">. </w:t>
      </w:r>
      <w:r w:rsidRPr="007E13DA">
        <w:rPr>
          <w:rFonts w:ascii="Times New Roman" w:eastAsia="Arial-BoldMT" w:hAnsi="Times New Roman" w:cs="Times New Roman"/>
          <w:bCs/>
          <w:color w:val="595959"/>
          <w:sz w:val="24"/>
          <w:szCs w:val="24"/>
          <w:lang w:val="en-GB"/>
        </w:rPr>
        <w:t>School psychologists weren't ready to help</w:t>
      </w:r>
      <w:r w:rsidRPr="007E13DA">
        <w:rPr>
          <w:rFonts w:ascii="Times New Roman" w:eastAsia="Arial-BoldMT" w:hAnsi="Times New Roman" w:cs="Times New Roman"/>
          <w:bCs/>
          <w:color w:val="000000"/>
          <w:sz w:val="24"/>
          <w:szCs w:val="24"/>
          <w:lang w:val="en-GB"/>
        </w:rPr>
        <w:t xml:space="preserve">. </w:t>
      </w:r>
      <w:r w:rsidRPr="007E13DA">
        <w:rPr>
          <w:rFonts w:ascii="Times New Roman" w:eastAsia="Arial-BoldMT" w:hAnsi="Times New Roman" w:cs="Times New Roman"/>
          <w:bCs/>
          <w:color w:val="595959"/>
          <w:sz w:val="24"/>
          <w:szCs w:val="24"/>
          <w:lang w:val="en-GB"/>
        </w:rPr>
        <w:t>Especially alarming situation in vocational school where are one psychologist for 5000 students (in secondary schools 1:750). Proposed solutions.</w:t>
      </w:r>
    </w:p>
    <w:p w:rsidR="007E13DA" w:rsidRPr="007E13DA" w:rsidRDefault="007E13DA" w:rsidP="00F0580A">
      <w:pPr>
        <w:jc w:val="both"/>
        <w:rPr>
          <w:rFonts w:ascii="Times New Roman" w:hAnsi="Times New Roman" w:cs="Times New Roman"/>
          <w:sz w:val="24"/>
          <w:szCs w:val="24"/>
        </w:rPr>
      </w:pPr>
    </w:p>
    <w:p w:rsidR="009C2B98" w:rsidRDefault="009C2B98" w:rsidP="00F0580A">
      <w:pPr>
        <w:jc w:val="both"/>
        <w:rPr>
          <w:rFonts w:ascii="Times New Roman" w:hAnsi="Times New Roman" w:cs="Times New Roman"/>
          <w:b/>
          <w:sz w:val="24"/>
          <w:szCs w:val="24"/>
        </w:rPr>
      </w:pPr>
    </w:p>
    <w:p w:rsidR="00E66BA5" w:rsidRPr="00F0580A" w:rsidRDefault="00E66BA5" w:rsidP="00F0580A">
      <w:pPr>
        <w:jc w:val="both"/>
        <w:rPr>
          <w:rFonts w:ascii="Times New Roman" w:hAnsi="Times New Roman" w:cs="Times New Roman"/>
          <w:b/>
          <w:bCs/>
          <w:sz w:val="24"/>
          <w:szCs w:val="24"/>
        </w:rPr>
      </w:pPr>
      <w:r w:rsidRPr="00F0580A">
        <w:rPr>
          <w:rFonts w:ascii="Times New Roman" w:hAnsi="Times New Roman" w:cs="Times New Roman"/>
          <w:b/>
          <w:bCs/>
          <w:sz w:val="24"/>
          <w:szCs w:val="24"/>
        </w:rPr>
        <w:t>Garīgās veselības veicināšana skolās: longitudināls pētījums pandēmijas laikā</w:t>
      </w:r>
    </w:p>
    <w:p w:rsidR="00E66BA5" w:rsidRPr="00134CE8" w:rsidRDefault="009C2B98" w:rsidP="00950D51">
      <w:pPr>
        <w:spacing w:after="0"/>
        <w:jc w:val="both"/>
        <w:rPr>
          <w:rFonts w:ascii="Times New Roman" w:hAnsi="Times New Roman" w:cs="Times New Roman"/>
          <w:bCs/>
          <w:i/>
          <w:iCs/>
          <w:sz w:val="24"/>
          <w:szCs w:val="24"/>
        </w:rPr>
      </w:pPr>
      <w:r w:rsidRPr="00134CE8">
        <w:rPr>
          <w:rFonts w:ascii="Times New Roman" w:hAnsi="Times New Roman" w:cs="Times New Roman"/>
          <w:i/>
          <w:sz w:val="24"/>
          <w:szCs w:val="24"/>
        </w:rPr>
        <w:t xml:space="preserve">Dr. psych. asoc. prof. </w:t>
      </w:r>
      <w:r w:rsidR="00E66BA5" w:rsidRPr="00134CE8">
        <w:rPr>
          <w:rFonts w:ascii="Times New Roman" w:hAnsi="Times New Roman" w:cs="Times New Roman"/>
          <w:bCs/>
          <w:i/>
          <w:iCs/>
          <w:sz w:val="24"/>
          <w:szCs w:val="24"/>
        </w:rPr>
        <w:t xml:space="preserve">Ieva Stokenberga, </w:t>
      </w:r>
      <w:r w:rsidRPr="00134CE8">
        <w:rPr>
          <w:rFonts w:ascii="Times New Roman" w:hAnsi="Times New Roman" w:cs="Times New Roman"/>
          <w:bCs/>
          <w:i/>
          <w:iCs/>
          <w:sz w:val="24"/>
          <w:szCs w:val="24"/>
        </w:rPr>
        <w:t xml:space="preserve">Dr.psych. prof. </w:t>
      </w:r>
      <w:r w:rsidR="00E66BA5" w:rsidRPr="00134CE8">
        <w:rPr>
          <w:rFonts w:ascii="Times New Roman" w:hAnsi="Times New Roman" w:cs="Times New Roman"/>
          <w:bCs/>
          <w:i/>
          <w:iCs/>
          <w:sz w:val="24"/>
          <w:szCs w:val="24"/>
        </w:rPr>
        <w:t>Baiba Martinsone</w:t>
      </w:r>
    </w:p>
    <w:p w:rsidR="00E66BA5" w:rsidRPr="00F0580A" w:rsidRDefault="00E66BA5" w:rsidP="00F0580A">
      <w:pPr>
        <w:jc w:val="both"/>
        <w:rPr>
          <w:rFonts w:ascii="Times New Roman" w:hAnsi="Times New Roman" w:cs="Times New Roman"/>
          <w:i/>
          <w:iCs/>
          <w:sz w:val="24"/>
          <w:szCs w:val="24"/>
        </w:rPr>
      </w:pPr>
      <w:r w:rsidRPr="00F0580A">
        <w:rPr>
          <w:rFonts w:ascii="Times New Roman" w:hAnsi="Times New Roman" w:cs="Times New Roman"/>
          <w:i/>
          <w:iCs/>
          <w:sz w:val="24"/>
          <w:szCs w:val="24"/>
        </w:rPr>
        <w:t>Latvijas Universitāte, Pedagoģijas, psiholoģijas un mākslas fakultāte</w:t>
      </w:r>
    </w:p>
    <w:p w:rsidR="00E66BA5" w:rsidRPr="00F0580A" w:rsidRDefault="00E66BA5" w:rsidP="00F0580A">
      <w:pPr>
        <w:jc w:val="both"/>
        <w:rPr>
          <w:rFonts w:ascii="Times New Roman" w:hAnsi="Times New Roman" w:cs="Times New Roman"/>
          <w:sz w:val="24"/>
          <w:szCs w:val="24"/>
        </w:rPr>
      </w:pPr>
      <w:r w:rsidRPr="00F0580A">
        <w:rPr>
          <w:rFonts w:ascii="Times New Roman" w:hAnsi="Times New Roman" w:cs="Times New Roman"/>
          <w:sz w:val="24"/>
          <w:szCs w:val="24"/>
        </w:rPr>
        <w:lastRenderedPageBreak/>
        <w:t>Programmas “Garīgās veselības veicināšana skolās” efektivitātes novērtēšanas pētījums sakrita ar pandēmijas laiku un attālinātām mācībām 2020. / 2021.mācību gadā. Pētījumā Latvijā tika iesaistīti 2187 Siguldas novada bērni un pusaudži (3-16 gadi), viņu vecāki un 135 pedagogi. Var secināt, ka pandēmijas un attālināto mācību iespaidā notikusi stagnācija vai lejupslīde bērnu un pusaudžu sociāli emocionālās kompetences attīstībā, kas rada risku viņu mentālajai veselībai un mācīšanās efektivitātei. Atbalstu bērniem un pusaudžiem var sniegt, īstenojot programmu sociāli emocionālās kompetences attīstībai, kas ietver atbalstu pedagogiem un sadarbību starp izglītības iestādēm un vecākiem.</w:t>
      </w:r>
    </w:p>
    <w:p w:rsidR="00E66BA5" w:rsidRPr="00F0580A" w:rsidRDefault="00E66BA5" w:rsidP="00F0580A">
      <w:pPr>
        <w:jc w:val="both"/>
        <w:rPr>
          <w:rFonts w:ascii="Times New Roman" w:hAnsi="Times New Roman" w:cs="Times New Roman"/>
          <w:b/>
          <w:bCs/>
          <w:sz w:val="24"/>
          <w:szCs w:val="24"/>
        </w:rPr>
      </w:pPr>
    </w:p>
    <w:p w:rsidR="00E66BA5" w:rsidRPr="00F0580A" w:rsidRDefault="00E66BA5" w:rsidP="00F0580A">
      <w:pPr>
        <w:jc w:val="both"/>
        <w:rPr>
          <w:rFonts w:ascii="Times New Roman" w:hAnsi="Times New Roman" w:cs="Times New Roman"/>
          <w:b/>
          <w:bCs/>
          <w:sz w:val="24"/>
          <w:szCs w:val="24"/>
        </w:rPr>
      </w:pPr>
      <w:r w:rsidRPr="00F0580A">
        <w:rPr>
          <w:rFonts w:ascii="Times New Roman" w:hAnsi="Times New Roman" w:cs="Times New Roman"/>
          <w:b/>
          <w:bCs/>
          <w:sz w:val="24"/>
          <w:szCs w:val="24"/>
        </w:rPr>
        <w:t>Promoting mental health at schools: a longitudinal study during the pandemic</w:t>
      </w:r>
    </w:p>
    <w:p w:rsidR="00134CE8" w:rsidRPr="00134CE8" w:rsidRDefault="00134CE8" w:rsidP="00950D51">
      <w:pPr>
        <w:spacing w:after="0"/>
        <w:jc w:val="both"/>
        <w:rPr>
          <w:rFonts w:ascii="Times New Roman" w:hAnsi="Times New Roman" w:cs="Times New Roman"/>
          <w:bCs/>
          <w:i/>
          <w:iCs/>
          <w:sz w:val="24"/>
          <w:szCs w:val="24"/>
        </w:rPr>
      </w:pPr>
      <w:r w:rsidRPr="00134CE8">
        <w:rPr>
          <w:rFonts w:ascii="Times New Roman" w:hAnsi="Times New Roman" w:cs="Times New Roman"/>
          <w:i/>
          <w:sz w:val="24"/>
          <w:szCs w:val="24"/>
        </w:rPr>
        <w:t xml:space="preserve">Dr. psych. asoc. prof. </w:t>
      </w:r>
      <w:r w:rsidRPr="00134CE8">
        <w:rPr>
          <w:rFonts w:ascii="Times New Roman" w:hAnsi="Times New Roman" w:cs="Times New Roman"/>
          <w:bCs/>
          <w:i/>
          <w:iCs/>
          <w:sz w:val="24"/>
          <w:szCs w:val="24"/>
        </w:rPr>
        <w:t>Ieva Stokenberga, Dr.psych. prof. Baiba Martinsone</w:t>
      </w:r>
    </w:p>
    <w:p w:rsidR="00E66BA5" w:rsidRPr="00F0580A" w:rsidRDefault="00E66BA5" w:rsidP="00F0580A">
      <w:pPr>
        <w:jc w:val="both"/>
        <w:rPr>
          <w:rFonts w:ascii="Times New Roman" w:hAnsi="Times New Roman" w:cs="Times New Roman"/>
          <w:i/>
          <w:iCs/>
          <w:sz w:val="24"/>
          <w:szCs w:val="24"/>
          <w:lang w:val="en-GB"/>
        </w:rPr>
      </w:pPr>
      <w:r w:rsidRPr="00F0580A">
        <w:rPr>
          <w:rFonts w:ascii="Times New Roman" w:hAnsi="Times New Roman" w:cs="Times New Roman"/>
          <w:i/>
          <w:iCs/>
          <w:sz w:val="24"/>
          <w:szCs w:val="24"/>
          <w:lang w:val="en-GB"/>
        </w:rPr>
        <w:t>University of Latvia, Faculty of Education, Psychology, and Art</w:t>
      </w:r>
    </w:p>
    <w:p w:rsidR="00E66BA5" w:rsidRPr="00F0580A" w:rsidRDefault="00E66BA5" w:rsidP="00F0580A">
      <w:pPr>
        <w:pStyle w:val="mt-translation"/>
        <w:spacing w:before="0" w:beforeAutospacing="0" w:after="0" w:afterAutospacing="0"/>
        <w:jc w:val="both"/>
        <w:rPr>
          <w:lang w:val="en-GB"/>
        </w:rPr>
      </w:pPr>
      <w:r w:rsidRPr="00F0580A">
        <w:rPr>
          <w:lang w:val="en-GB"/>
        </w:rPr>
        <w:t>The study evaluating the effectiveness of the program “Promoting Mental Health in Schools” coincided with the pandemic and remote learning in the 2020/2021 school year. A total of 2187 children and adolescents (3-16 years old), their parents, and 135 teachers from the Sigulda region in Latvia were involved in the study. It can be concluded that the pandemic and remote learning have led to either the decline or the stagnation of the development of the socio-emotional competence of children and adolescents, posing a risk to their mental health and learning effectiveness. Support for children and adolescents can be provided with a mental health promotion program focusing on socio-emotional competence, which includes support for teachers and cooperation between educational institutions and parents.</w:t>
      </w:r>
    </w:p>
    <w:p w:rsidR="00AE7136" w:rsidRPr="001C0E5B" w:rsidRDefault="00AE7136" w:rsidP="00F0580A">
      <w:pPr>
        <w:jc w:val="both"/>
        <w:rPr>
          <w:rFonts w:ascii="Times New Roman" w:hAnsi="Times New Roman" w:cs="Times New Roman"/>
          <w:b/>
          <w:sz w:val="24"/>
          <w:szCs w:val="24"/>
          <w:lang w:val="en-GB"/>
        </w:rPr>
      </w:pPr>
    </w:p>
    <w:sectPr w:rsidR="00AE7136" w:rsidRPr="001C0E5B" w:rsidSect="00950D51">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314EE"/>
    <w:multiLevelType w:val="hybridMultilevel"/>
    <w:tmpl w:val="5C1617F4"/>
    <w:lvl w:ilvl="0" w:tplc="A72A7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D109D"/>
    <w:multiLevelType w:val="multilevel"/>
    <w:tmpl w:val="FD7C1F8C"/>
    <w:lvl w:ilvl="0">
      <w:start w:val="1"/>
      <w:numFmt w:val="decimal"/>
      <w:lvlText w:val="%1."/>
      <w:lvlJc w:val="left"/>
      <w:pPr>
        <w:tabs>
          <w:tab w:val="num" w:pos="1350"/>
        </w:tabs>
        <w:ind w:left="13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397BAA"/>
    <w:multiLevelType w:val="hybridMultilevel"/>
    <w:tmpl w:val="D97C15FA"/>
    <w:lvl w:ilvl="0" w:tplc="BBBEF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A5"/>
    <w:rsid w:val="00134CE8"/>
    <w:rsid w:val="001C0E5B"/>
    <w:rsid w:val="001C402C"/>
    <w:rsid w:val="002F123E"/>
    <w:rsid w:val="00514FA4"/>
    <w:rsid w:val="00695006"/>
    <w:rsid w:val="007E13DA"/>
    <w:rsid w:val="008A7DA9"/>
    <w:rsid w:val="008D5B5D"/>
    <w:rsid w:val="00950D51"/>
    <w:rsid w:val="009C2B98"/>
    <w:rsid w:val="009F4147"/>
    <w:rsid w:val="00AE7136"/>
    <w:rsid w:val="00C254BC"/>
    <w:rsid w:val="00E06640"/>
    <w:rsid w:val="00E66BA5"/>
    <w:rsid w:val="00F0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A0AA"/>
  <w15:docId w15:val="{1508D2C8-54CA-4B74-B894-DAE5C339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A5"/>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translation">
    <w:name w:val="mt-translation"/>
    <w:basedOn w:val="Normal"/>
    <w:rsid w:val="00E66B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0580A"/>
    <w:pPr>
      <w:ind w:left="720"/>
      <w:contextualSpacing/>
    </w:pPr>
  </w:style>
  <w:style w:type="paragraph" w:styleId="HTMLPreformatted">
    <w:name w:val="HTML Preformatted"/>
    <w:basedOn w:val="Normal"/>
    <w:link w:val="HTMLPreformattedChar"/>
    <w:uiPriority w:val="99"/>
    <w:semiHidden/>
    <w:unhideWhenUsed/>
    <w:rsid w:val="00F05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0580A"/>
    <w:rPr>
      <w:rFonts w:ascii="Courier New" w:eastAsia="Times New Roman" w:hAnsi="Courier New" w:cs="Courier New"/>
      <w:sz w:val="20"/>
      <w:szCs w:val="20"/>
    </w:rPr>
  </w:style>
  <w:style w:type="character" w:customStyle="1" w:styleId="y2iqfc">
    <w:name w:val="y2iqfc"/>
    <w:basedOn w:val="DefaultParagraphFont"/>
    <w:rsid w:val="00F0580A"/>
  </w:style>
  <w:style w:type="paragraph" w:styleId="NormalWeb">
    <w:name w:val="Normal (Web)"/>
    <w:basedOn w:val="Normal"/>
    <w:uiPriority w:val="99"/>
    <w:semiHidden/>
    <w:unhideWhenUsed/>
    <w:rsid w:val="009C2B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ield-content">
    <w:name w:val="field-content"/>
    <w:basedOn w:val="DefaultParagraphFont"/>
    <w:rsid w:val="009F4147"/>
  </w:style>
  <w:style w:type="character" w:styleId="CommentReference">
    <w:name w:val="annotation reference"/>
    <w:basedOn w:val="DefaultParagraphFont"/>
    <w:uiPriority w:val="99"/>
    <w:semiHidden/>
    <w:unhideWhenUsed/>
    <w:rsid w:val="00E06640"/>
    <w:rPr>
      <w:sz w:val="16"/>
      <w:szCs w:val="16"/>
    </w:rPr>
  </w:style>
  <w:style w:type="paragraph" w:styleId="CommentText">
    <w:name w:val="annotation text"/>
    <w:basedOn w:val="Normal"/>
    <w:link w:val="CommentTextChar"/>
    <w:uiPriority w:val="99"/>
    <w:semiHidden/>
    <w:unhideWhenUsed/>
    <w:rsid w:val="00E06640"/>
    <w:pPr>
      <w:spacing w:line="240" w:lineRule="auto"/>
    </w:pPr>
    <w:rPr>
      <w:sz w:val="20"/>
      <w:szCs w:val="20"/>
    </w:rPr>
  </w:style>
  <w:style w:type="character" w:customStyle="1" w:styleId="CommentTextChar">
    <w:name w:val="Comment Text Char"/>
    <w:basedOn w:val="DefaultParagraphFont"/>
    <w:link w:val="CommentText"/>
    <w:uiPriority w:val="99"/>
    <w:semiHidden/>
    <w:rsid w:val="00E06640"/>
    <w:rPr>
      <w:sz w:val="20"/>
      <w:szCs w:val="20"/>
      <w:lang w:val="lv-LV"/>
    </w:rPr>
  </w:style>
  <w:style w:type="paragraph" w:styleId="CommentSubject">
    <w:name w:val="annotation subject"/>
    <w:basedOn w:val="CommentText"/>
    <w:next w:val="CommentText"/>
    <w:link w:val="CommentSubjectChar"/>
    <w:uiPriority w:val="99"/>
    <w:semiHidden/>
    <w:unhideWhenUsed/>
    <w:rsid w:val="00E06640"/>
    <w:rPr>
      <w:b/>
      <w:bCs/>
    </w:rPr>
  </w:style>
  <w:style w:type="character" w:customStyle="1" w:styleId="CommentSubjectChar">
    <w:name w:val="Comment Subject Char"/>
    <w:basedOn w:val="CommentTextChar"/>
    <w:link w:val="CommentSubject"/>
    <w:uiPriority w:val="99"/>
    <w:semiHidden/>
    <w:rsid w:val="00E06640"/>
    <w:rPr>
      <w:b/>
      <w:bCs/>
      <w:sz w:val="20"/>
      <w:szCs w:val="20"/>
      <w:lang w:val="lv-LV"/>
    </w:rPr>
  </w:style>
  <w:style w:type="paragraph" w:styleId="BalloonText">
    <w:name w:val="Balloon Text"/>
    <w:basedOn w:val="Normal"/>
    <w:link w:val="BalloonTextChar"/>
    <w:uiPriority w:val="99"/>
    <w:semiHidden/>
    <w:unhideWhenUsed/>
    <w:rsid w:val="00E06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40"/>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7402">
      <w:bodyDiv w:val="1"/>
      <w:marLeft w:val="0"/>
      <w:marRight w:val="0"/>
      <w:marTop w:val="0"/>
      <w:marBottom w:val="0"/>
      <w:divBdr>
        <w:top w:val="none" w:sz="0" w:space="0" w:color="auto"/>
        <w:left w:val="none" w:sz="0" w:space="0" w:color="auto"/>
        <w:bottom w:val="none" w:sz="0" w:space="0" w:color="auto"/>
        <w:right w:val="none" w:sz="0" w:space="0" w:color="auto"/>
      </w:divBdr>
    </w:div>
    <w:div w:id="222064122">
      <w:bodyDiv w:val="1"/>
      <w:marLeft w:val="0"/>
      <w:marRight w:val="0"/>
      <w:marTop w:val="0"/>
      <w:marBottom w:val="0"/>
      <w:divBdr>
        <w:top w:val="none" w:sz="0" w:space="0" w:color="auto"/>
        <w:left w:val="none" w:sz="0" w:space="0" w:color="auto"/>
        <w:bottom w:val="none" w:sz="0" w:space="0" w:color="auto"/>
        <w:right w:val="none" w:sz="0" w:space="0" w:color="auto"/>
      </w:divBdr>
      <w:divsChild>
        <w:div w:id="25716507">
          <w:marLeft w:val="0"/>
          <w:marRight w:val="0"/>
          <w:marTop w:val="0"/>
          <w:marBottom w:val="0"/>
          <w:divBdr>
            <w:top w:val="none" w:sz="0" w:space="0" w:color="auto"/>
            <w:left w:val="none" w:sz="0" w:space="0" w:color="auto"/>
            <w:bottom w:val="none" w:sz="0" w:space="0" w:color="auto"/>
            <w:right w:val="none" w:sz="0" w:space="0" w:color="auto"/>
          </w:divBdr>
          <w:divsChild>
            <w:div w:id="2108698120">
              <w:marLeft w:val="0"/>
              <w:marRight w:val="0"/>
              <w:marTop w:val="0"/>
              <w:marBottom w:val="0"/>
              <w:divBdr>
                <w:top w:val="none" w:sz="0" w:space="0" w:color="auto"/>
                <w:left w:val="none" w:sz="0" w:space="0" w:color="auto"/>
                <w:bottom w:val="none" w:sz="0" w:space="0" w:color="auto"/>
                <w:right w:val="none" w:sz="0" w:space="0" w:color="auto"/>
              </w:divBdr>
              <w:divsChild>
                <w:div w:id="1458640474">
                  <w:marLeft w:val="0"/>
                  <w:marRight w:val="0"/>
                  <w:marTop w:val="0"/>
                  <w:marBottom w:val="0"/>
                  <w:divBdr>
                    <w:top w:val="none" w:sz="0" w:space="0" w:color="auto"/>
                    <w:left w:val="none" w:sz="0" w:space="0" w:color="auto"/>
                    <w:bottom w:val="none" w:sz="0" w:space="0" w:color="auto"/>
                    <w:right w:val="none" w:sz="0" w:space="0" w:color="auto"/>
                  </w:divBdr>
                  <w:divsChild>
                    <w:div w:id="1192692228">
                      <w:marLeft w:val="0"/>
                      <w:marRight w:val="0"/>
                      <w:marTop w:val="0"/>
                      <w:marBottom w:val="0"/>
                      <w:divBdr>
                        <w:top w:val="none" w:sz="0" w:space="0" w:color="auto"/>
                        <w:left w:val="none" w:sz="0" w:space="0" w:color="auto"/>
                        <w:bottom w:val="none" w:sz="0" w:space="0" w:color="auto"/>
                        <w:right w:val="none" w:sz="0" w:space="0" w:color="auto"/>
                      </w:divBdr>
                      <w:divsChild>
                        <w:div w:id="393623337">
                          <w:marLeft w:val="0"/>
                          <w:marRight w:val="0"/>
                          <w:marTop w:val="0"/>
                          <w:marBottom w:val="0"/>
                          <w:divBdr>
                            <w:top w:val="none" w:sz="0" w:space="0" w:color="auto"/>
                            <w:left w:val="none" w:sz="0" w:space="0" w:color="auto"/>
                            <w:bottom w:val="none" w:sz="0" w:space="0" w:color="auto"/>
                            <w:right w:val="none" w:sz="0" w:space="0" w:color="auto"/>
                          </w:divBdr>
                          <w:divsChild>
                            <w:div w:id="17540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40379">
          <w:marLeft w:val="0"/>
          <w:marRight w:val="0"/>
          <w:marTop w:val="0"/>
          <w:marBottom w:val="0"/>
          <w:divBdr>
            <w:top w:val="none" w:sz="0" w:space="0" w:color="auto"/>
            <w:left w:val="none" w:sz="0" w:space="0" w:color="auto"/>
            <w:bottom w:val="none" w:sz="0" w:space="0" w:color="auto"/>
            <w:right w:val="none" w:sz="0" w:space="0" w:color="auto"/>
          </w:divBdr>
          <w:divsChild>
            <w:div w:id="1977251685">
              <w:marLeft w:val="0"/>
              <w:marRight w:val="0"/>
              <w:marTop w:val="0"/>
              <w:marBottom w:val="0"/>
              <w:divBdr>
                <w:top w:val="none" w:sz="0" w:space="0" w:color="auto"/>
                <w:left w:val="none" w:sz="0" w:space="0" w:color="auto"/>
                <w:bottom w:val="none" w:sz="0" w:space="0" w:color="auto"/>
                <w:right w:val="none" w:sz="0" w:space="0" w:color="auto"/>
              </w:divBdr>
              <w:divsChild>
                <w:div w:id="694577479">
                  <w:marLeft w:val="0"/>
                  <w:marRight w:val="0"/>
                  <w:marTop w:val="0"/>
                  <w:marBottom w:val="0"/>
                  <w:divBdr>
                    <w:top w:val="none" w:sz="0" w:space="0" w:color="auto"/>
                    <w:left w:val="none" w:sz="0" w:space="0" w:color="auto"/>
                    <w:bottom w:val="none" w:sz="0" w:space="0" w:color="auto"/>
                    <w:right w:val="none" w:sz="0" w:space="0" w:color="auto"/>
                  </w:divBdr>
                  <w:divsChild>
                    <w:div w:id="4383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17041">
      <w:bodyDiv w:val="1"/>
      <w:marLeft w:val="0"/>
      <w:marRight w:val="0"/>
      <w:marTop w:val="0"/>
      <w:marBottom w:val="0"/>
      <w:divBdr>
        <w:top w:val="none" w:sz="0" w:space="0" w:color="auto"/>
        <w:left w:val="none" w:sz="0" w:space="0" w:color="auto"/>
        <w:bottom w:val="none" w:sz="0" w:space="0" w:color="auto"/>
        <w:right w:val="none" w:sz="0" w:space="0" w:color="auto"/>
      </w:divBdr>
    </w:div>
    <w:div w:id="1642534898">
      <w:bodyDiv w:val="1"/>
      <w:marLeft w:val="0"/>
      <w:marRight w:val="0"/>
      <w:marTop w:val="0"/>
      <w:marBottom w:val="0"/>
      <w:divBdr>
        <w:top w:val="none" w:sz="0" w:space="0" w:color="auto"/>
        <w:left w:val="none" w:sz="0" w:space="0" w:color="auto"/>
        <w:bottom w:val="none" w:sz="0" w:space="0" w:color="auto"/>
        <w:right w:val="none" w:sz="0" w:space="0" w:color="auto"/>
      </w:divBdr>
    </w:div>
    <w:div w:id="18093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dc:creator>
  <cp:lastModifiedBy>username</cp:lastModifiedBy>
  <cp:revision>7</cp:revision>
  <dcterms:created xsi:type="dcterms:W3CDTF">2022-01-18T07:00:00Z</dcterms:created>
  <dcterms:modified xsi:type="dcterms:W3CDTF">2022-01-24T19:54:00Z</dcterms:modified>
</cp:coreProperties>
</file>