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D8F08" w14:textId="4D5C57D6" w:rsidR="00266CAC" w:rsidRPr="00266CAC" w:rsidRDefault="00266CAC" w:rsidP="00266CAC">
      <w:pPr>
        <w:jc w:val="center"/>
        <w:rPr>
          <w:rFonts w:ascii="Times New Roman" w:hAnsi="Times New Roman" w:cs="Times New Roman"/>
          <w:b/>
          <w:sz w:val="24"/>
          <w:szCs w:val="24"/>
        </w:rPr>
      </w:pPr>
      <w:r w:rsidRPr="00266CAC">
        <w:rPr>
          <w:rFonts w:ascii="Times New Roman" w:hAnsi="Times New Roman" w:cs="Times New Roman"/>
          <w:b/>
          <w:sz w:val="24"/>
          <w:szCs w:val="24"/>
        </w:rPr>
        <w:t xml:space="preserve">REGIONAL SENSITIVITY TO </w:t>
      </w:r>
      <w:r w:rsidRPr="000028B3">
        <w:rPr>
          <w:rFonts w:ascii="Times New Roman" w:hAnsi="Times New Roman" w:cs="Times New Roman"/>
          <w:b/>
          <w:i/>
          <w:iCs/>
          <w:sz w:val="24"/>
          <w:szCs w:val="24"/>
        </w:rPr>
        <w:t>AMBROSIA</w:t>
      </w:r>
      <w:r w:rsidRPr="00266CAC">
        <w:rPr>
          <w:rFonts w:ascii="Times New Roman" w:hAnsi="Times New Roman" w:cs="Times New Roman"/>
          <w:b/>
          <w:sz w:val="24"/>
          <w:szCs w:val="24"/>
        </w:rPr>
        <w:t xml:space="preserve"> AND </w:t>
      </w:r>
      <w:r w:rsidR="000028B3" w:rsidRPr="000028B3">
        <w:rPr>
          <w:rFonts w:ascii="Times New Roman" w:hAnsi="Times New Roman" w:cs="Times New Roman"/>
          <w:b/>
          <w:i/>
          <w:iCs/>
          <w:sz w:val="24"/>
          <w:szCs w:val="24"/>
          <w:lang w:val="en-US"/>
        </w:rPr>
        <w:t>ARTEMISIA</w:t>
      </w:r>
      <w:r>
        <w:rPr>
          <w:rFonts w:ascii="Times New Roman" w:hAnsi="Times New Roman" w:cs="Times New Roman"/>
          <w:b/>
          <w:sz w:val="24"/>
          <w:szCs w:val="24"/>
          <w:lang w:val="en-US"/>
        </w:rPr>
        <w:t xml:space="preserve"> POLLEN</w:t>
      </w:r>
      <w:r w:rsidR="000028B3">
        <w:rPr>
          <w:rFonts w:ascii="Times New Roman" w:hAnsi="Times New Roman" w:cs="Times New Roman"/>
          <w:b/>
          <w:sz w:val="24"/>
          <w:szCs w:val="24"/>
          <w:lang w:val="en-US"/>
        </w:rPr>
        <w:t xml:space="preserve"> IN UKRAINE</w:t>
      </w:r>
      <w:r w:rsidRPr="00266CAC">
        <w:rPr>
          <w:rFonts w:ascii="Times New Roman" w:hAnsi="Times New Roman" w:cs="Times New Roman"/>
          <w:b/>
          <w:sz w:val="24"/>
          <w:szCs w:val="24"/>
        </w:rPr>
        <w:t>.</w:t>
      </w:r>
    </w:p>
    <w:p w14:paraId="07F4F0B0" w14:textId="77777777" w:rsidR="00266CAC" w:rsidRPr="00266CAC" w:rsidRDefault="00266CAC" w:rsidP="00266CAC">
      <w:pPr>
        <w:spacing w:line="360" w:lineRule="auto"/>
        <w:ind w:firstLine="709"/>
        <w:jc w:val="center"/>
        <w:rPr>
          <w:rFonts w:ascii="Times New Roman" w:eastAsia="Calibri" w:hAnsi="Times New Roman" w:cs="Times New Roman"/>
          <w:b/>
          <w:bCs/>
          <w:sz w:val="24"/>
          <w:szCs w:val="24"/>
          <w:vertAlign w:val="superscript"/>
          <w:lang w:val="en-GB"/>
        </w:rPr>
      </w:pPr>
      <w:r w:rsidRPr="00266CAC">
        <w:rPr>
          <w:rFonts w:ascii="Times New Roman" w:eastAsia="Calibri" w:hAnsi="Times New Roman" w:cs="Times New Roman"/>
          <w:b/>
          <w:bCs/>
          <w:sz w:val="24"/>
          <w:szCs w:val="24"/>
          <w:lang w:val="en-GB"/>
        </w:rPr>
        <w:t>Olha KAMINSKA</w:t>
      </w:r>
      <w:r w:rsidRPr="00266CAC">
        <w:rPr>
          <w:rFonts w:ascii="Times New Roman" w:eastAsia="Calibri" w:hAnsi="Times New Roman" w:cs="Times New Roman"/>
          <w:b/>
          <w:bCs/>
          <w:sz w:val="24"/>
          <w:szCs w:val="24"/>
          <w:vertAlign w:val="superscript"/>
          <w:lang w:val="en-GB"/>
        </w:rPr>
        <w:t>1</w:t>
      </w:r>
      <w:r w:rsidRPr="00266CAC">
        <w:rPr>
          <w:rFonts w:ascii="Times New Roman" w:eastAsia="Calibri" w:hAnsi="Times New Roman" w:cs="Times New Roman"/>
          <w:b/>
          <w:bCs/>
          <w:sz w:val="24"/>
          <w:szCs w:val="24"/>
          <w:lang w:val="en-GB"/>
        </w:rPr>
        <w:t xml:space="preserve">, </w:t>
      </w:r>
      <w:proofErr w:type="spellStart"/>
      <w:r w:rsidRPr="00266CAC">
        <w:rPr>
          <w:rFonts w:ascii="Times New Roman" w:eastAsia="Calibri" w:hAnsi="Times New Roman" w:cs="Times New Roman"/>
          <w:b/>
          <w:bCs/>
          <w:sz w:val="24"/>
          <w:szCs w:val="24"/>
          <w:lang w:val="en-GB"/>
        </w:rPr>
        <w:t>Viсtoria</w:t>
      </w:r>
      <w:proofErr w:type="spellEnd"/>
      <w:r w:rsidRPr="00266CAC">
        <w:rPr>
          <w:rFonts w:ascii="Times New Roman" w:eastAsia="Calibri" w:hAnsi="Times New Roman" w:cs="Times New Roman"/>
          <w:b/>
          <w:bCs/>
          <w:sz w:val="24"/>
          <w:szCs w:val="24"/>
          <w:lang w:val="en-GB"/>
        </w:rPr>
        <w:t xml:space="preserve"> RODINKOVA</w:t>
      </w:r>
      <w:r w:rsidRPr="00266CAC">
        <w:rPr>
          <w:rFonts w:ascii="Times New Roman" w:eastAsia="Calibri" w:hAnsi="Times New Roman" w:cs="Times New Roman"/>
          <w:b/>
          <w:bCs/>
          <w:sz w:val="24"/>
          <w:szCs w:val="24"/>
          <w:vertAlign w:val="superscript"/>
          <w:lang w:val="en-GB"/>
        </w:rPr>
        <w:t>2</w:t>
      </w:r>
    </w:p>
    <w:p w14:paraId="5AC24E0D" w14:textId="77777777" w:rsidR="00266CAC" w:rsidRPr="00266CAC" w:rsidRDefault="00266CAC" w:rsidP="00266CAC">
      <w:pPr>
        <w:spacing w:line="240" w:lineRule="auto"/>
        <w:ind w:firstLine="709"/>
        <w:jc w:val="center"/>
        <w:rPr>
          <w:rFonts w:ascii="Times New Roman" w:eastAsia="Calibri" w:hAnsi="Times New Roman" w:cs="Times New Roman"/>
          <w:b/>
          <w:bCs/>
          <w:sz w:val="20"/>
          <w:szCs w:val="24"/>
          <w:vertAlign w:val="superscript"/>
        </w:rPr>
      </w:pPr>
      <w:r w:rsidRPr="00266CAC">
        <w:rPr>
          <w:rFonts w:ascii="Times New Roman" w:eastAsia="Calibri" w:hAnsi="Times New Roman" w:cs="Times New Roman"/>
          <w:sz w:val="20"/>
          <w:szCs w:val="24"/>
          <w:vertAlign w:val="superscript"/>
          <w:lang w:val="en-GB"/>
        </w:rPr>
        <w:t>1</w:t>
      </w:r>
      <w:r w:rsidRPr="00266CAC">
        <w:rPr>
          <w:rFonts w:ascii="Times New Roman" w:eastAsia="Calibri" w:hAnsi="Times New Roman" w:cs="Times New Roman"/>
          <w:sz w:val="20"/>
          <w:szCs w:val="24"/>
          <w:lang w:val="en-GB"/>
        </w:rPr>
        <w:t xml:space="preserve">National </w:t>
      </w:r>
      <w:proofErr w:type="spellStart"/>
      <w:r w:rsidRPr="00266CAC">
        <w:rPr>
          <w:rFonts w:ascii="Times New Roman" w:eastAsia="Calibri" w:hAnsi="Times New Roman" w:cs="Times New Roman"/>
          <w:sz w:val="20"/>
          <w:szCs w:val="24"/>
          <w:lang w:val="en-GB"/>
        </w:rPr>
        <w:t>Pirogov</w:t>
      </w:r>
      <w:proofErr w:type="spellEnd"/>
      <w:r w:rsidRPr="00266CAC">
        <w:rPr>
          <w:rFonts w:ascii="Times New Roman" w:eastAsia="Calibri" w:hAnsi="Times New Roman" w:cs="Times New Roman"/>
          <w:sz w:val="20"/>
          <w:szCs w:val="24"/>
          <w:lang w:val="en-GB"/>
        </w:rPr>
        <w:t xml:space="preserve"> Memorial Medical University, </w:t>
      </w:r>
      <w:proofErr w:type="spellStart"/>
      <w:r w:rsidRPr="00266CAC">
        <w:rPr>
          <w:rFonts w:ascii="Times New Roman" w:eastAsia="Calibri" w:hAnsi="Times New Roman" w:cs="Times New Roman"/>
          <w:sz w:val="20"/>
          <w:szCs w:val="24"/>
          <w:lang w:val="en-GB"/>
        </w:rPr>
        <w:t>Vinnytsya</w:t>
      </w:r>
      <w:proofErr w:type="spellEnd"/>
      <w:r w:rsidRPr="00266CAC">
        <w:rPr>
          <w:rFonts w:ascii="Times New Roman" w:eastAsia="Calibri" w:hAnsi="Times New Roman" w:cs="Times New Roman"/>
          <w:sz w:val="20"/>
          <w:szCs w:val="24"/>
          <w:lang w:val="en-GB"/>
        </w:rPr>
        <w:t xml:space="preserve">, Ukraine, e-mail: </w:t>
      </w:r>
      <w:hyperlink r:id="rId4" w:history="1">
        <w:r w:rsidRPr="00266CAC">
          <w:rPr>
            <w:rFonts w:ascii="Times New Roman" w:eastAsia="Calibri" w:hAnsi="Times New Roman" w:cs="Times New Roman"/>
            <w:color w:val="0563C1"/>
            <w:sz w:val="20"/>
            <w:szCs w:val="24"/>
            <w:u w:val="single"/>
            <w:lang w:val="en-GB"/>
          </w:rPr>
          <w:t>a000112@vnmu.edu.ua</w:t>
        </w:r>
      </w:hyperlink>
      <w:r w:rsidRPr="00266CAC">
        <w:rPr>
          <w:rFonts w:ascii="Times New Roman" w:eastAsia="Calibri" w:hAnsi="Times New Roman" w:cs="Times New Roman"/>
          <w:sz w:val="20"/>
          <w:szCs w:val="24"/>
          <w:u w:val="single"/>
        </w:rPr>
        <w:t xml:space="preserve"> </w:t>
      </w:r>
    </w:p>
    <w:p w14:paraId="6B3938D0" w14:textId="77777777" w:rsidR="00266CAC" w:rsidRPr="00266CAC" w:rsidRDefault="00266CAC" w:rsidP="00266CAC">
      <w:pPr>
        <w:spacing w:line="240" w:lineRule="auto"/>
        <w:ind w:firstLine="709"/>
        <w:jc w:val="center"/>
        <w:rPr>
          <w:rFonts w:ascii="Times New Roman" w:eastAsia="Calibri" w:hAnsi="Times New Roman" w:cs="Times New Roman"/>
          <w:color w:val="0563C1"/>
          <w:sz w:val="20"/>
          <w:szCs w:val="24"/>
          <w:u w:val="single"/>
          <w:lang w:val="en-GB"/>
        </w:rPr>
      </w:pPr>
      <w:r w:rsidRPr="00266CAC">
        <w:rPr>
          <w:rFonts w:ascii="Times New Roman" w:eastAsia="Calibri" w:hAnsi="Times New Roman" w:cs="Times New Roman"/>
          <w:sz w:val="20"/>
          <w:szCs w:val="24"/>
          <w:vertAlign w:val="superscript"/>
          <w:lang w:val="en-GB"/>
        </w:rPr>
        <w:t>2</w:t>
      </w:r>
      <w:r w:rsidRPr="00266CAC">
        <w:rPr>
          <w:rFonts w:ascii="Times New Roman" w:eastAsia="Calibri" w:hAnsi="Times New Roman" w:cs="Times New Roman"/>
          <w:sz w:val="20"/>
          <w:szCs w:val="24"/>
          <w:lang w:val="en-GB"/>
        </w:rPr>
        <w:t xml:space="preserve">National </w:t>
      </w:r>
      <w:proofErr w:type="spellStart"/>
      <w:r w:rsidRPr="00266CAC">
        <w:rPr>
          <w:rFonts w:ascii="Times New Roman" w:eastAsia="Calibri" w:hAnsi="Times New Roman" w:cs="Times New Roman"/>
          <w:sz w:val="20"/>
          <w:szCs w:val="24"/>
          <w:lang w:val="en-GB"/>
        </w:rPr>
        <w:t>Pirogov</w:t>
      </w:r>
      <w:proofErr w:type="spellEnd"/>
      <w:r w:rsidRPr="00266CAC">
        <w:rPr>
          <w:rFonts w:ascii="Times New Roman" w:eastAsia="Calibri" w:hAnsi="Times New Roman" w:cs="Times New Roman"/>
          <w:sz w:val="20"/>
          <w:szCs w:val="24"/>
          <w:lang w:val="en-GB"/>
        </w:rPr>
        <w:t xml:space="preserve"> Memorial Medical University, </w:t>
      </w:r>
      <w:proofErr w:type="spellStart"/>
      <w:r w:rsidRPr="00266CAC">
        <w:rPr>
          <w:rFonts w:ascii="Times New Roman" w:eastAsia="Calibri" w:hAnsi="Times New Roman" w:cs="Times New Roman"/>
          <w:sz w:val="20"/>
          <w:szCs w:val="24"/>
          <w:lang w:val="en-GB"/>
        </w:rPr>
        <w:t>Vinnytsya</w:t>
      </w:r>
      <w:proofErr w:type="spellEnd"/>
      <w:r w:rsidRPr="00266CAC">
        <w:rPr>
          <w:rFonts w:ascii="Times New Roman" w:eastAsia="Calibri" w:hAnsi="Times New Roman" w:cs="Times New Roman"/>
          <w:sz w:val="20"/>
          <w:szCs w:val="24"/>
          <w:lang w:val="en-GB"/>
        </w:rPr>
        <w:t xml:space="preserve">, Ukraine, e-mail: </w:t>
      </w:r>
      <w:hyperlink r:id="rId5" w:history="1">
        <w:r w:rsidRPr="00266CAC">
          <w:rPr>
            <w:rFonts w:ascii="Times New Roman" w:eastAsia="Calibri" w:hAnsi="Times New Roman" w:cs="Times New Roman"/>
            <w:color w:val="0563C1"/>
            <w:sz w:val="20"/>
            <w:szCs w:val="24"/>
            <w:u w:val="single"/>
            <w:lang w:val="en-GB"/>
          </w:rPr>
          <w:t>rodinkova@vnmu.edu.ua</w:t>
        </w:r>
      </w:hyperlink>
    </w:p>
    <w:p w14:paraId="5B2FE6FC" w14:textId="77777777" w:rsidR="002E5E6B" w:rsidRDefault="002E5E6B" w:rsidP="00535459">
      <w:pPr>
        <w:spacing w:line="360" w:lineRule="auto"/>
        <w:jc w:val="both"/>
        <w:rPr>
          <w:rFonts w:ascii="Times New Roman" w:hAnsi="Times New Roman" w:cs="Times New Roman"/>
          <w:b/>
          <w:sz w:val="24"/>
          <w:szCs w:val="24"/>
          <w:lang w:val="en-US"/>
        </w:rPr>
      </w:pPr>
      <w:r w:rsidRPr="002E5E6B">
        <w:rPr>
          <w:rFonts w:ascii="Times New Roman" w:hAnsi="Times New Roman" w:cs="Times New Roman"/>
          <w:b/>
          <w:sz w:val="24"/>
          <w:szCs w:val="24"/>
          <w:lang w:val="en-US"/>
        </w:rPr>
        <w:t xml:space="preserve">Background </w:t>
      </w:r>
    </w:p>
    <w:p w14:paraId="6A25ADB4" w14:textId="57BD2B76" w:rsidR="00535459" w:rsidRPr="00535459" w:rsidRDefault="00535459" w:rsidP="00535459">
      <w:pPr>
        <w:spacing w:line="360" w:lineRule="auto"/>
        <w:jc w:val="both"/>
        <w:rPr>
          <w:rFonts w:ascii="Times New Roman" w:hAnsi="Times New Roman" w:cs="Times New Roman"/>
          <w:sz w:val="24"/>
          <w:szCs w:val="24"/>
        </w:rPr>
      </w:pPr>
      <w:bookmarkStart w:id="0" w:name="_GoBack"/>
      <w:bookmarkEnd w:id="0"/>
      <w:r w:rsidRPr="00535459">
        <w:rPr>
          <w:rFonts w:ascii="Times New Roman" w:hAnsi="Times New Roman" w:cs="Times New Roman"/>
          <w:sz w:val="24"/>
          <w:szCs w:val="24"/>
        </w:rPr>
        <w:t>Seasonal allergy affects the largest number of Ukrainians in late summer. The main allergens of this period are the pollen of Ambrosia and Artemisia.</w:t>
      </w:r>
    </w:p>
    <w:p w14:paraId="4285CA5A" w14:textId="77777777" w:rsidR="00535459" w:rsidRPr="00535459" w:rsidRDefault="00535459" w:rsidP="00535459">
      <w:pPr>
        <w:spacing w:line="360" w:lineRule="auto"/>
        <w:jc w:val="both"/>
        <w:rPr>
          <w:rFonts w:ascii="Times New Roman" w:hAnsi="Times New Roman" w:cs="Times New Roman"/>
          <w:sz w:val="24"/>
          <w:szCs w:val="24"/>
        </w:rPr>
      </w:pPr>
      <w:r w:rsidRPr="00535459">
        <w:rPr>
          <w:rFonts w:ascii="Times New Roman" w:hAnsi="Times New Roman" w:cs="Times New Roman"/>
          <w:sz w:val="24"/>
          <w:szCs w:val="24"/>
        </w:rPr>
        <w:t>Since mugwort’s flowering starts earlier, it causes the first symptoms in patients. Allergic reactions to ragweed pollen persist until the end of October or even until mid of November. Therefore, our work aimed to determine the level of regional sensitivity of the population of Ukraine to ragweed and mugwort pollen.</w:t>
      </w:r>
    </w:p>
    <w:p w14:paraId="5FC1BCBE" w14:textId="77777777" w:rsidR="00DE7F1D" w:rsidRPr="00266CAC" w:rsidRDefault="00DE7F1D" w:rsidP="006616F5">
      <w:pPr>
        <w:spacing w:line="360" w:lineRule="auto"/>
        <w:jc w:val="both"/>
        <w:rPr>
          <w:rFonts w:ascii="Times New Roman" w:hAnsi="Times New Roman" w:cs="Times New Roman"/>
          <w:b/>
          <w:sz w:val="24"/>
          <w:szCs w:val="24"/>
          <w:lang w:val="en-US"/>
        </w:rPr>
      </w:pPr>
      <w:r w:rsidRPr="00266CAC">
        <w:rPr>
          <w:rFonts w:ascii="Times New Roman" w:hAnsi="Times New Roman" w:cs="Times New Roman"/>
          <w:b/>
          <w:sz w:val="24"/>
          <w:szCs w:val="24"/>
          <w:lang w:val="en-US"/>
        </w:rPr>
        <w:t>Methods</w:t>
      </w:r>
    </w:p>
    <w:p w14:paraId="61549E0C" w14:textId="5140476A" w:rsidR="004D7641" w:rsidRDefault="00A522F0" w:rsidP="006616F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007C6F9D" w:rsidRPr="00266CAC">
        <w:rPr>
          <w:rFonts w:ascii="Times New Roman" w:hAnsi="Times New Roman" w:cs="Times New Roman"/>
          <w:sz w:val="24"/>
          <w:szCs w:val="24"/>
          <w:lang w:val="en-US"/>
        </w:rPr>
        <w:t>ensitization data of 20033 patients</w:t>
      </w:r>
      <w:r w:rsidR="0025553D" w:rsidRPr="00266CAC">
        <w:rPr>
          <w:rFonts w:ascii="Times New Roman" w:hAnsi="Times New Roman" w:cs="Times New Roman"/>
          <w:sz w:val="24"/>
          <w:szCs w:val="24"/>
          <w:lang w:val="en-US"/>
        </w:rPr>
        <w:t xml:space="preserve"> who underwent allergy diagnosis using the Alex</w:t>
      </w:r>
      <w:r w:rsidR="0025553D" w:rsidRPr="006D6B09">
        <w:rPr>
          <w:rFonts w:ascii="Times New Roman" w:hAnsi="Times New Roman" w:cs="Times New Roman"/>
          <w:sz w:val="24"/>
          <w:szCs w:val="24"/>
          <w:vertAlign w:val="superscript"/>
          <w:lang w:val="en-US"/>
        </w:rPr>
        <w:t>2</w:t>
      </w:r>
      <w:r>
        <w:rPr>
          <w:rFonts w:ascii="Times New Roman" w:hAnsi="Times New Roman" w:cs="Times New Roman"/>
          <w:sz w:val="24"/>
          <w:szCs w:val="24"/>
          <w:vertAlign w:val="superscript"/>
          <w:lang w:val="en-US"/>
        </w:rPr>
        <w:t xml:space="preserve"> </w:t>
      </w:r>
      <w:r>
        <w:rPr>
          <w:rFonts w:ascii="Times New Roman" w:hAnsi="Times New Roman" w:cs="Times New Roman"/>
          <w:sz w:val="24"/>
          <w:szCs w:val="24"/>
          <w:lang w:val="en-US"/>
        </w:rPr>
        <w:t>tes</w:t>
      </w:r>
      <w:r>
        <w:rPr>
          <w:rFonts w:ascii="Times New Roman" w:hAnsi="Times New Roman" w:cs="Times New Roman"/>
          <w:sz w:val="24"/>
          <w:szCs w:val="24"/>
          <w:lang w:val="en-US"/>
        </w:rPr>
        <w:t xml:space="preserve">t </w:t>
      </w:r>
      <w:r w:rsidR="00D723CE">
        <w:rPr>
          <w:rFonts w:ascii="Times New Roman" w:hAnsi="Times New Roman" w:cs="Times New Roman"/>
          <w:sz w:val="24"/>
          <w:szCs w:val="24"/>
          <w:lang w:val="en-US"/>
        </w:rPr>
        <w:t>in 2020-</w:t>
      </w:r>
      <w:r>
        <w:rPr>
          <w:rFonts w:ascii="Times New Roman" w:hAnsi="Times New Roman" w:cs="Times New Roman"/>
          <w:sz w:val="24"/>
          <w:szCs w:val="24"/>
          <w:lang w:val="en-US"/>
        </w:rPr>
        <w:t xml:space="preserve">2022 was </w:t>
      </w:r>
      <w:r w:rsidRPr="00266CAC">
        <w:rPr>
          <w:rFonts w:ascii="Times New Roman" w:hAnsi="Times New Roman" w:cs="Times New Roman"/>
          <w:sz w:val="24"/>
          <w:szCs w:val="24"/>
          <w:lang w:val="en-US"/>
        </w:rPr>
        <w:t>analyz</w:t>
      </w:r>
      <w:r>
        <w:rPr>
          <w:rFonts w:ascii="Times New Roman" w:hAnsi="Times New Roman" w:cs="Times New Roman"/>
          <w:sz w:val="24"/>
          <w:szCs w:val="24"/>
          <w:lang w:val="en-US"/>
        </w:rPr>
        <w:t>ed</w:t>
      </w:r>
      <w:r w:rsidR="0025553D" w:rsidRPr="00266CAC">
        <w:rPr>
          <w:rFonts w:ascii="Times New Roman" w:hAnsi="Times New Roman" w:cs="Times New Roman"/>
          <w:sz w:val="24"/>
          <w:szCs w:val="24"/>
          <w:lang w:val="en-US"/>
        </w:rPr>
        <w:t xml:space="preserve">. </w:t>
      </w:r>
    </w:p>
    <w:p w14:paraId="17002D8E" w14:textId="0EBAA7E4" w:rsidR="00EC12B7" w:rsidRPr="00266CAC" w:rsidRDefault="0025553D" w:rsidP="006616F5">
      <w:pPr>
        <w:spacing w:line="360" w:lineRule="auto"/>
        <w:jc w:val="both"/>
        <w:rPr>
          <w:rFonts w:ascii="Times New Roman" w:hAnsi="Times New Roman" w:cs="Times New Roman"/>
          <w:sz w:val="24"/>
          <w:szCs w:val="24"/>
          <w:lang w:val="en-US"/>
        </w:rPr>
      </w:pPr>
      <w:r w:rsidRPr="00266CAC">
        <w:rPr>
          <w:rFonts w:ascii="Times New Roman" w:hAnsi="Times New Roman" w:cs="Times New Roman"/>
          <w:sz w:val="24"/>
          <w:szCs w:val="24"/>
          <w:lang w:val="en-US"/>
        </w:rPr>
        <w:t xml:space="preserve">Components taken into account for the analysis included </w:t>
      </w:r>
      <w:proofErr w:type="gramStart"/>
      <w:r w:rsidRPr="00266CAC">
        <w:rPr>
          <w:rFonts w:ascii="Times New Roman" w:hAnsi="Times New Roman" w:cs="Times New Roman"/>
          <w:sz w:val="24"/>
          <w:szCs w:val="24"/>
          <w:lang w:val="en-US"/>
        </w:rPr>
        <w:t>ra</w:t>
      </w:r>
      <w:r w:rsidR="00D723CE">
        <w:rPr>
          <w:rFonts w:ascii="Times New Roman" w:hAnsi="Times New Roman" w:cs="Times New Roman"/>
          <w:sz w:val="24"/>
          <w:szCs w:val="24"/>
          <w:lang w:val="en-US"/>
        </w:rPr>
        <w:t>gweed</w:t>
      </w:r>
      <w:r w:rsidR="00ED40AD" w:rsidRPr="00266CAC">
        <w:rPr>
          <w:rFonts w:ascii="Times New Roman" w:hAnsi="Times New Roman" w:cs="Times New Roman"/>
          <w:sz w:val="24"/>
          <w:szCs w:val="24"/>
          <w:lang w:val="en-US"/>
        </w:rPr>
        <w:t>(</w:t>
      </w:r>
      <w:proofErr w:type="spellStart"/>
      <w:proofErr w:type="gramEnd"/>
      <w:r w:rsidR="00ED40AD" w:rsidRPr="00266CAC">
        <w:rPr>
          <w:rFonts w:ascii="Times New Roman" w:hAnsi="Times New Roman" w:cs="Times New Roman"/>
          <w:sz w:val="24"/>
          <w:szCs w:val="24"/>
          <w:lang w:val="en-US"/>
        </w:rPr>
        <w:t>Amb</w:t>
      </w:r>
      <w:proofErr w:type="spellEnd"/>
      <w:r w:rsidR="00ED40AD" w:rsidRPr="00266CAC">
        <w:rPr>
          <w:rFonts w:ascii="Times New Roman" w:hAnsi="Times New Roman" w:cs="Times New Roman"/>
          <w:sz w:val="24"/>
          <w:szCs w:val="24"/>
          <w:lang w:val="en-US"/>
        </w:rPr>
        <w:t xml:space="preserve"> a) and </w:t>
      </w:r>
      <w:proofErr w:type="spellStart"/>
      <w:r w:rsidR="00ED40AD" w:rsidRPr="00266CAC">
        <w:rPr>
          <w:rFonts w:ascii="Times New Roman" w:hAnsi="Times New Roman" w:cs="Times New Roman"/>
          <w:sz w:val="24"/>
          <w:szCs w:val="24"/>
          <w:lang w:val="en-US"/>
        </w:rPr>
        <w:t>mugwort</w:t>
      </w:r>
      <w:proofErr w:type="spellEnd"/>
      <w:r w:rsidR="00ED40AD" w:rsidRPr="00266CAC">
        <w:rPr>
          <w:rFonts w:ascii="Times New Roman" w:hAnsi="Times New Roman" w:cs="Times New Roman"/>
          <w:sz w:val="24"/>
          <w:szCs w:val="24"/>
        </w:rPr>
        <w:t xml:space="preserve"> </w:t>
      </w:r>
      <w:r w:rsidR="00D723CE">
        <w:rPr>
          <w:rFonts w:ascii="Times New Roman" w:hAnsi="Times New Roman" w:cs="Times New Roman"/>
          <w:sz w:val="24"/>
          <w:szCs w:val="24"/>
          <w:lang w:val="en-US"/>
        </w:rPr>
        <w:t>extract</w:t>
      </w:r>
      <w:r w:rsidRPr="00266CAC">
        <w:rPr>
          <w:rFonts w:ascii="Times New Roman" w:hAnsi="Times New Roman" w:cs="Times New Roman"/>
          <w:sz w:val="24"/>
          <w:szCs w:val="24"/>
          <w:lang w:val="en-US"/>
        </w:rPr>
        <w:t>(Art v), as well as individual ragweed al</w:t>
      </w:r>
      <w:r w:rsidR="00D95F00">
        <w:rPr>
          <w:rFonts w:ascii="Times New Roman" w:hAnsi="Times New Roman" w:cs="Times New Roman"/>
          <w:sz w:val="24"/>
          <w:szCs w:val="24"/>
          <w:lang w:val="en-US"/>
        </w:rPr>
        <w:t xml:space="preserve">lergens </w:t>
      </w:r>
      <w:proofErr w:type="spellStart"/>
      <w:r w:rsidR="00D95F00">
        <w:rPr>
          <w:rFonts w:ascii="Times New Roman" w:hAnsi="Times New Roman" w:cs="Times New Roman"/>
          <w:sz w:val="24"/>
          <w:szCs w:val="24"/>
          <w:lang w:val="en-US"/>
        </w:rPr>
        <w:t>Amb</w:t>
      </w:r>
      <w:proofErr w:type="spellEnd"/>
      <w:r w:rsidR="00D95F00">
        <w:rPr>
          <w:rFonts w:ascii="Times New Roman" w:hAnsi="Times New Roman" w:cs="Times New Roman"/>
          <w:sz w:val="24"/>
          <w:szCs w:val="24"/>
          <w:lang w:val="en-US"/>
        </w:rPr>
        <w:t xml:space="preserve"> a 1 </w:t>
      </w:r>
      <w:r w:rsidRPr="00266CAC">
        <w:rPr>
          <w:rFonts w:ascii="Times New Roman" w:hAnsi="Times New Roman" w:cs="Times New Roman"/>
          <w:sz w:val="24"/>
          <w:szCs w:val="24"/>
          <w:lang w:val="en-US"/>
        </w:rPr>
        <w:t>and</w:t>
      </w:r>
      <w:r w:rsidR="00D95F00">
        <w:rPr>
          <w:rFonts w:ascii="Times New Roman" w:hAnsi="Times New Roman" w:cs="Times New Roman"/>
          <w:sz w:val="24"/>
          <w:szCs w:val="24"/>
          <w:lang w:val="en-US"/>
        </w:rPr>
        <w:t xml:space="preserve"> </w:t>
      </w:r>
      <w:proofErr w:type="spellStart"/>
      <w:r w:rsidR="00D95F00">
        <w:rPr>
          <w:rFonts w:ascii="Times New Roman" w:hAnsi="Times New Roman" w:cs="Times New Roman"/>
          <w:sz w:val="24"/>
          <w:szCs w:val="24"/>
          <w:lang w:val="en-US"/>
        </w:rPr>
        <w:t>Amb</w:t>
      </w:r>
      <w:proofErr w:type="spellEnd"/>
      <w:r w:rsidR="00D95F00">
        <w:rPr>
          <w:rFonts w:ascii="Times New Roman" w:hAnsi="Times New Roman" w:cs="Times New Roman"/>
          <w:sz w:val="24"/>
          <w:szCs w:val="24"/>
          <w:lang w:val="en-US"/>
        </w:rPr>
        <w:t xml:space="preserve"> a 4</w:t>
      </w:r>
      <w:r w:rsidRPr="00266CAC">
        <w:rPr>
          <w:rFonts w:ascii="Times New Roman" w:hAnsi="Times New Roman" w:cs="Times New Roman"/>
          <w:sz w:val="24"/>
          <w:szCs w:val="24"/>
          <w:lang w:val="en-US"/>
        </w:rPr>
        <w:t xml:space="preserve"> and</w:t>
      </w:r>
      <w:r w:rsidR="00ED40AD" w:rsidRPr="00266CAC">
        <w:rPr>
          <w:rFonts w:ascii="Times New Roman" w:hAnsi="Times New Roman" w:cs="Times New Roman"/>
          <w:sz w:val="24"/>
          <w:szCs w:val="24"/>
        </w:rPr>
        <w:t xml:space="preserve"> mugwort </w:t>
      </w:r>
      <w:r w:rsidR="00ED40AD" w:rsidRPr="00266CAC">
        <w:rPr>
          <w:rFonts w:ascii="Times New Roman" w:hAnsi="Times New Roman" w:cs="Times New Roman"/>
          <w:sz w:val="24"/>
          <w:szCs w:val="24"/>
          <w:lang w:val="en-US"/>
        </w:rPr>
        <w:t xml:space="preserve">allergens Art v 1 </w:t>
      </w:r>
      <w:r w:rsidR="00D95F00">
        <w:rPr>
          <w:rFonts w:ascii="Times New Roman" w:hAnsi="Times New Roman" w:cs="Times New Roman"/>
          <w:sz w:val="24"/>
          <w:szCs w:val="24"/>
          <w:lang w:val="en-US"/>
        </w:rPr>
        <w:t>and Art v 3.</w:t>
      </w:r>
    </w:p>
    <w:p w14:paraId="11E3E664" w14:textId="67AA756C" w:rsidR="00460C10" w:rsidRPr="00460C10" w:rsidRDefault="00ED40AD" w:rsidP="00460C10">
      <w:pPr>
        <w:spacing w:line="360" w:lineRule="auto"/>
        <w:jc w:val="both"/>
        <w:rPr>
          <w:rFonts w:ascii="Times New Roman" w:hAnsi="Times New Roman" w:cs="Times New Roman"/>
          <w:b/>
          <w:sz w:val="24"/>
          <w:szCs w:val="24"/>
          <w:lang w:val="en-US"/>
        </w:rPr>
      </w:pPr>
      <w:r w:rsidRPr="00266CAC">
        <w:rPr>
          <w:rFonts w:ascii="Times New Roman" w:hAnsi="Times New Roman" w:cs="Times New Roman"/>
          <w:b/>
          <w:sz w:val="24"/>
          <w:szCs w:val="24"/>
          <w:lang w:val="en-US"/>
        </w:rPr>
        <w:t>Results</w:t>
      </w:r>
    </w:p>
    <w:p w14:paraId="6F0A3C4E" w14:textId="77777777" w:rsidR="00460C10" w:rsidRPr="00460C10" w:rsidRDefault="00460C10" w:rsidP="00460C10">
      <w:pPr>
        <w:spacing w:line="360" w:lineRule="auto"/>
        <w:jc w:val="both"/>
        <w:rPr>
          <w:rFonts w:ascii="Times New Roman" w:hAnsi="Times New Roman" w:cs="Times New Roman"/>
          <w:sz w:val="24"/>
          <w:szCs w:val="24"/>
        </w:rPr>
      </w:pPr>
      <w:r w:rsidRPr="00460C10">
        <w:rPr>
          <w:rFonts w:ascii="Times New Roman" w:hAnsi="Times New Roman" w:cs="Times New Roman"/>
          <w:sz w:val="24"/>
          <w:szCs w:val="24"/>
        </w:rPr>
        <w:t>According to the Alex2 test scale, the sensitivity threshold to certain allergens is sIgE &gt; 0.31 kU/L. It was found that 6097 people were sensitive to either ragweed extract or one of its allergens. 3145 people were sensitive to mugwort allergens or its extract. Regional affiliation was established for 3171 patients sensitive to ragweed and 1563 patients sensitive to mugwort, or 15.83% and 7.80% respectively. Moreover, 2468 people (12.32%), were simultaneously sensitive to ragweed and mugwort pollen.</w:t>
      </w:r>
    </w:p>
    <w:p w14:paraId="76B85C17" w14:textId="77777777" w:rsidR="00460C10" w:rsidRPr="00460C10" w:rsidRDefault="00460C10" w:rsidP="00460C10">
      <w:pPr>
        <w:spacing w:line="360" w:lineRule="auto"/>
        <w:jc w:val="both"/>
        <w:rPr>
          <w:rFonts w:ascii="Times New Roman" w:hAnsi="Times New Roman" w:cs="Times New Roman"/>
          <w:sz w:val="24"/>
          <w:szCs w:val="24"/>
        </w:rPr>
      </w:pPr>
      <w:r w:rsidRPr="00460C10">
        <w:rPr>
          <w:rFonts w:ascii="Times New Roman" w:hAnsi="Times New Roman" w:cs="Times New Roman"/>
          <w:sz w:val="24"/>
          <w:szCs w:val="24"/>
        </w:rPr>
        <w:t>The highest level of sensitization was observed in the population of the southeastern regions, the Steppe zone. In the city of Dnipro, 55.05% and 55.90% of the tested were sensitive to Ambrosia and Artemisia, respectively. Lower numbers were seen for neighbouring regions: Odesa (34.59% for ragweed and 14.14 % for mugwort), Kherson (38.33% and 17.49% accordingly) and Mykolaiv (45.45% of residents were sensitive to ragweed, no mugwort sensitization was observed).</w:t>
      </w:r>
    </w:p>
    <w:p w14:paraId="19B1E3F5" w14:textId="77777777" w:rsidR="00460C10" w:rsidRPr="00460C10" w:rsidRDefault="00460C10" w:rsidP="00460C10">
      <w:pPr>
        <w:spacing w:line="360" w:lineRule="auto"/>
        <w:jc w:val="both"/>
        <w:rPr>
          <w:rFonts w:ascii="Times New Roman" w:hAnsi="Times New Roman" w:cs="Times New Roman"/>
          <w:sz w:val="24"/>
          <w:szCs w:val="24"/>
        </w:rPr>
      </w:pPr>
      <w:r w:rsidRPr="00460C10">
        <w:rPr>
          <w:rFonts w:ascii="Times New Roman" w:hAnsi="Times New Roman" w:cs="Times New Roman"/>
          <w:sz w:val="24"/>
          <w:szCs w:val="24"/>
        </w:rPr>
        <w:t>In Poltava the number of patients sensitized to ragweed was 42.63%, to mugwort – 18.42%, in Kharkiv – 36.21% and 17.49% respectively.</w:t>
      </w:r>
    </w:p>
    <w:p w14:paraId="5882DC62" w14:textId="77777777" w:rsidR="00460C10" w:rsidRPr="00460C10" w:rsidRDefault="00460C10" w:rsidP="00460C10">
      <w:pPr>
        <w:spacing w:line="360" w:lineRule="auto"/>
        <w:jc w:val="both"/>
        <w:rPr>
          <w:rFonts w:ascii="Times New Roman" w:hAnsi="Times New Roman" w:cs="Times New Roman"/>
          <w:sz w:val="24"/>
          <w:szCs w:val="24"/>
        </w:rPr>
      </w:pPr>
      <w:r w:rsidRPr="00460C10">
        <w:rPr>
          <w:rFonts w:ascii="Times New Roman" w:hAnsi="Times New Roman" w:cs="Times New Roman"/>
          <w:sz w:val="24"/>
          <w:szCs w:val="24"/>
        </w:rPr>
        <w:lastRenderedPageBreak/>
        <w:t>In the northern regions, in particular, Sumy, sensitization to Ambrosia artemisiifolia and Artemisia vulgaris was approximately at the same level – 11.75% and 10.60% accordingly. In Rivne, the percentage of sensitivity to ragweed was 12.94%, to mugwort – 7.06%.</w:t>
      </w:r>
    </w:p>
    <w:p w14:paraId="2F4D8627" w14:textId="77777777" w:rsidR="00460C10" w:rsidRPr="00460C10" w:rsidRDefault="00460C10" w:rsidP="00460C10">
      <w:pPr>
        <w:spacing w:line="360" w:lineRule="auto"/>
        <w:jc w:val="both"/>
        <w:rPr>
          <w:rFonts w:ascii="Times New Roman" w:hAnsi="Times New Roman" w:cs="Times New Roman"/>
          <w:sz w:val="24"/>
          <w:szCs w:val="24"/>
        </w:rPr>
      </w:pPr>
      <w:r w:rsidRPr="00460C10">
        <w:rPr>
          <w:rFonts w:ascii="Times New Roman" w:hAnsi="Times New Roman" w:cs="Times New Roman"/>
          <w:sz w:val="24"/>
          <w:szCs w:val="24"/>
        </w:rPr>
        <w:t>In the capital, Kyiv, sensitization to ragweed - 20.84%, and to mugwort – 13.33%.</w:t>
      </w:r>
    </w:p>
    <w:p w14:paraId="4C2044E2" w14:textId="77777777" w:rsidR="00460C10" w:rsidRPr="00460C10" w:rsidRDefault="00460C10" w:rsidP="00460C10">
      <w:pPr>
        <w:spacing w:line="360" w:lineRule="auto"/>
        <w:jc w:val="both"/>
        <w:rPr>
          <w:rFonts w:ascii="Times New Roman" w:hAnsi="Times New Roman" w:cs="Times New Roman"/>
          <w:sz w:val="24"/>
          <w:szCs w:val="24"/>
        </w:rPr>
      </w:pPr>
      <w:r w:rsidRPr="00460C10">
        <w:rPr>
          <w:rFonts w:ascii="Times New Roman" w:hAnsi="Times New Roman" w:cs="Times New Roman"/>
          <w:sz w:val="24"/>
          <w:szCs w:val="24"/>
        </w:rPr>
        <w:t>It turned out that the sensitization of the residents of Zhytomyr was surprisingly high: 25% of the tested were sensitive to ragweed, 33.33 % - to mugwort.</w:t>
      </w:r>
    </w:p>
    <w:p w14:paraId="0CFF6D38" w14:textId="77777777" w:rsidR="00460C10" w:rsidRPr="00460C10" w:rsidRDefault="00460C10" w:rsidP="00460C10">
      <w:pPr>
        <w:spacing w:line="360" w:lineRule="auto"/>
        <w:jc w:val="both"/>
        <w:rPr>
          <w:rFonts w:ascii="Times New Roman" w:hAnsi="Times New Roman" w:cs="Times New Roman"/>
          <w:sz w:val="24"/>
          <w:szCs w:val="24"/>
        </w:rPr>
      </w:pPr>
      <w:r w:rsidRPr="00460C10">
        <w:rPr>
          <w:rFonts w:ascii="Times New Roman" w:hAnsi="Times New Roman" w:cs="Times New Roman"/>
          <w:sz w:val="24"/>
          <w:szCs w:val="24"/>
        </w:rPr>
        <w:t>In the central regions, such as Vinnytsia and Cherkasy, sensitization to ragweed was 9.20% and 32.35% and to mugwort – 13.79% and 12.74%, respectively.</w:t>
      </w:r>
    </w:p>
    <w:p w14:paraId="3E0DAC06" w14:textId="77777777" w:rsidR="00460C10" w:rsidRPr="00460C10" w:rsidRDefault="00460C10" w:rsidP="00460C10">
      <w:pPr>
        <w:spacing w:line="360" w:lineRule="auto"/>
        <w:jc w:val="both"/>
        <w:rPr>
          <w:rFonts w:ascii="Times New Roman" w:hAnsi="Times New Roman" w:cs="Times New Roman"/>
          <w:sz w:val="24"/>
          <w:szCs w:val="24"/>
        </w:rPr>
      </w:pPr>
      <w:r w:rsidRPr="00460C10">
        <w:rPr>
          <w:rFonts w:ascii="Times New Roman" w:hAnsi="Times New Roman" w:cs="Times New Roman"/>
          <w:sz w:val="24"/>
          <w:szCs w:val="24"/>
        </w:rPr>
        <w:t>The lowest rates of sensitization to ragweed and mugwort were observed in the western regions of Ukraine – Lviv (6.88% and 8.06%), Ivano-Frankivsk (5.18% and 8.09%) and Khmelnytskyi (6.67% and 13.33%). The relatively high level of sensitivity to ragweed (13.46%) and mugwort (7.69%) in residents of Zakarpattia can be explained by the infestation of ragweed from Hungary.</w:t>
      </w:r>
    </w:p>
    <w:p w14:paraId="6BE7E637" w14:textId="2D8D423D" w:rsidR="00266CAC" w:rsidRPr="006616F5" w:rsidRDefault="00460C10" w:rsidP="00460C10">
      <w:pPr>
        <w:spacing w:line="360" w:lineRule="auto"/>
        <w:jc w:val="both"/>
        <w:rPr>
          <w:rFonts w:ascii="Times New Roman" w:hAnsi="Times New Roman" w:cs="Times New Roman"/>
          <w:b/>
          <w:sz w:val="24"/>
          <w:szCs w:val="24"/>
          <w:lang w:val="en-US"/>
        </w:rPr>
      </w:pPr>
      <w:r w:rsidRPr="00460C10">
        <w:rPr>
          <w:rFonts w:ascii="Times New Roman" w:hAnsi="Times New Roman" w:cs="Times New Roman"/>
          <w:b/>
          <w:sz w:val="24"/>
          <w:szCs w:val="24"/>
          <w:lang w:val="en-US"/>
        </w:rPr>
        <w:t xml:space="preserve"> </w:t>
      </w:r>
      <w:r w:rsidR="00ED40AD" w:rsidRPr="006616F5">
        <w:rPr>
          <w:rFonts w:ascii="Times New Roman" w:hAnsi="Times New Roman" w:cs="Times New Roman"/>
          <w:b/>
          <w:sz w:val="24"/>
          <w:szCs w:val="24"/>
          <w:lang w:val="en-US"/>
        </w:rPr>
        <w:t>Con</w:t>
      </w:r>
      <w:r w:rsidR="006616F5" w:rsidRPr="006616F5">
        <w:rPr>
          <w:rFonts w:ascii="Times New Roman" w:hAnsi="Times New Roman" w:cs="Times New Roman"/>
          <w:b/>
          <w:sz w:val="24"/>
          <w:szCs w:val="24"/>
          <w:lang w:val="en-US"/>
        </w:rPr>
        <w:t>clus</w:t>
      </w:r>
      <w:r w:rsidR="00ED40AD" w:rsidRPr="006616F5">
        <w:rPr>
          <w:rFonts w:ascii="Times New Roman" w:hAnsi="Times New Roman" w:cs="Times New Roman"/>
          <w:b/>
          <w:sz w:val="24"/>
          <w:szCs w:val="24"/>
          <w:lang w:val="en-US"/>
        </w:rPr>
        <w:t>ions</w:t>
      </w:r>
    </w:p>
    <w:p w14:paraId="3A77AA17" w14:textId="14E48126" w:rsidR="007F64ED" w:rsidRPr="007F64ED" w:rsidRDefault="006616F5" w:rsidP="006616F5">
      <w:pPr>
        <w:spacing w:line="360" w:lineRule="auto"/>
        <w:jc w:val="both"/>
      </w:pPr>
      <w:r w:rsidRPr="00DA0DB4">
        <w:rPr>
          <w:rFonts w:ascii="Times New Roman" w:hAnsi="Times New Roman" w:cs="Times New Roman"/>
          <w:iCs/>
          <w:sz w:val="24"/>
          <w:szCs w:val="24"/>
        </w:rPr>
        <w:t>Although sensitization</w:t>
      </w:r>
      <w:r w:rsidRPr="006616F5">
        <w:rPr>
          <w:rFonts w:ascii="Times New Roman" w:hAnsi="Times New Roman" w:cs="Times New Roman"/>
          <w:sz w:val="24"/>
          <w:szCs w:val="24"/>
        </w:rPr>
        <w:t xml:space="preserve"> to </w:t>
      </w:r>
      <w:r w:rsidR="003172AD" w:rsidRPr="00DA0DB4">
        <w:rPr>
          <w:rFonts w:ascii="Times New Roman" w:hAnsi="Times New Roman" w:cs="Times New Roman"/>
          <w:i/>
          <w:iCs/>
          <w:sz w:val="24"/>
          <w:szCs w:val="24"/>
        </w:rPr>
        <w:t>Ambrosia artemisiifolia</w:t>
      </w:r>
      <w:r w:rsidRPr="006616F5">
        <w:rPr>
          <w:rFonts w:ascii="Times New Roman" w:hAnsi="Times New Roman" w:cs="Times New Roman"/>
          <w:sz w:val="24"/>
          <w:szCs w:val="24"/>
        </w:rPr>
        <w:t xml:space="preserve"> pollen is not necessarily equal to sensitization to </w:t>
      </w:r>
      <w:r w:rsidR="003172AD" w:rsidRPr="003172AD">
        <w:rPr>
          <w:rFonts w:ascii="Times New Roman" w:hAnsi="Times New Roman" w:cs="Times New Roman"/>
          <w:i/>
          <w:sz w:val="24"/>
          <w:szCs w:val="24"/>
        </w:rPr>
        <w:t>Artemisia vulgaris</w:t>
      </w:r>
      <w:r w:rsidRPr="006616F5">
        <w:rPr>
          <w:rFonts w:ascii="Times New Roman" w:hAnsi="Times New Roman" w:cs="Times New Roman"/>
          <w:sz w:val="24"/>
          <w:szCs w:val="24"/>
        </w:rPr>
        <w:t xml:space="preserve"> pollen, the risk of combined sensitivity remains quite high. Therefore, sensitization of residents of Zhytomyr and Kyiv</w:t>
      </w:r>
      <w:r w:rsidR="00A522F0">
        <w:rPr>
          <w:rFonts w:ascii="Times New Roman" w:hAnsi="Times New Roman" w:cs="Times New Roman"/>
          <w:sz w:val="24"/>
          <w:szCs w:val="24"/>
        </w:rPr>
        <w:t xml:space="preserve"> needs additional attention </w:t>
      </w:r>
      <w:r w:rsidR="00DA0DB4">
        <w:rPr>
          <w:rFonts w:ascii="Times New Roman" w:hAnsi="Times New Roman" w:cs="Times New Roman"/>
          <w:sz w:val="24"/>
          <w:szCs w:val="24"/>
          <w:lang w:val="en-US"/>
        </w:rPr>
        <w:t>of</w:t>
      </w:r>
      <w:r w:rsidRPr="006616F5">
        <w:rPr>
          <w:rFonts w:ascii="Times New Roman" w:hAnsi="Times New Roman" w:cs="Times New Roman"/>
          <w:sz w:val="24"/>
          <w:szCs w:val="24"/>
        </w:rPr>
        <w:t xml:space="preserve"> aerobiologists and allergists.</w:t>
      </w:r>
    </w:p>
    <w:p w14:paraId="1BC51398" w14:textId="77777777" w:rsidR="00EC12B7" w:rsidRDefault="00EC12B7" w:rsidP="00DE7F1D">
      <w:pPr>
        <w:rPr>
          <w:lang w:val="en-US"/>
        </w:rPr>
      </w:pPr>
    </w:p>
    <w:p w14:paraId="728D5C86" w14:textId="77777777" w:rsidR="00EC12B7" w:rsidRPr="00DE7F1D" w:rsidRDefault="00EC12B7" w:rsidP="00DE7F1D">
      <w:pPr>
        <w:rPr>
          <w:lang w:val="en-US"/>
        </w:rPr>
      </w:pPr>
    </w:p>
    <w:sectPr w:rsidR="00EC12B7" w:rsidRPr="00DE7F1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B47"/>
    <w:rsid w:val="000028B3"/>
    <w:rsid w:val="000E2B96"/>
    <w:rsid w:val="00207E14"/>
    <w:rsid w:val="0025553D"/>
    <w:rsid w:val="00266CAC"/>
    <w:rsid w:val="002E5E6B"/>
    <w:rsid w:val="003172AD"/>
    <w:rsid w:val="00367895"/>
    <w:rsid w:val="00460C10"/>
    <w:rsid w:val="004D7641"/>
    <w:rsid w:val="004F4B47"/>
    <w:rsid w:val="00535459"/>
    <w:rsid w:val="006616F5"/>
    <w:rsid w:val="006D6B09"/>
    <w:rsid w:val="007C6F9D"/>
    <w:rsid w:val="007D6815"/>
    <w:rsid w:val="007F64ED"/>
    <w:rsid w:val="009A62F1"/>
    <w:rsid w:val="00A522F0"/>
    <w:rsid w:val="00AF78DC"/>
    <w:rsid w:val="00B064D6"/>
    <w:rsid w:val="00B4545E"/>
    <w:rsid w:val="00C338DF"/>
    <w:rsid w:val="00D723CE"/>
    <w:rsid w:val="00D95F00"/>
    <w:rsid w:val="00DA0DB4"/>
    <w:rsid w:val="00DE7F1D"/>
    <w:rsid w:val="00EC12B7"/>
    <w:rsid w:val="00ED40AD"/>
    <w:rsid w:val="00F06F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A2140"/>
  <w15:chartTrackingRefBased/>
  <w15:docId w15:val="{21E2FDEE-05CD-4B10-A0FE-38CFB27A5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57108">
      <w:bodyDiv w:val="1"/>
      <w:marLeft w:val="0"/>
      <w:marRight w:val="0"/>
      <w:marTop w:val="0"/>
      <w:marBottom w:val="0"/>
      <w:divBdr>
        <w:top w:val="none" w:sz="0" w:space="0" w:color="auto"/>
        <w:left w:val="none" w:sz="0" w:space="0" w:color="auto"/>
        <w:bottom w:val="none" w:sz="0" w:space="0" w:color="auto"/>
        <w:right w:val="none" w:sz="0" w:space="0" w:color="auto"/>
      </w:divBdr>
      <w:divsChild>
        <w:div w:id="1503854669">
          <w:marLeft w:val="0"/>
          <w:marRight w:val="0"/>
          <w:marTop w:val="0"/>
          <w:marBottom w:val="0"/>
          <w:divBdr>
            <w:top w:val="none" w:sz="0" w:space="0" w:color="auto"/>
            <w:left w:val="none" w:sz="0" w:space="0" w:color="auto"/>
            <w:bottom w:val="none" w:sz="0" w:space="0" w:color="auto"/>
            <w:right w:val="none" w:sz="0" w:space="0" w:color="auto"/>
          </w:divBdr>
          <w:divsChild>
            <w:div w:id="50798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7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odinkova@vnmu.edu.ua" TargetMode="External"/><Relationship Id="rId4" Type="http://schemas.openxmlformats.org/officeDocument/2006/relationships/hyperlink" Target="mailto:a000112@vnmu.edu.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438</TotalTime>
  <Pages>2</Pages>
  <Words>2322</Words>
  <Characters>1324</Characters>
  <Application>Microsoft Office Word</Application>
  <DocSecurity>0</DocSecurity>
  <Lines>11</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Algol</Company>
  <LinksUpToDate>false</LinksUpToDate>
  <CharactersWithSpaces>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Olha Kaminska</dc:creator>
  <cp:keywords/>
  <dc:description/>
  <cp:lastModifiedBy>Olha Kaminska</cp:lastModifiedBy>
  <cp:revision>15</cp:revision>
  <dcterms:created xsi:type="dcterms:W3CDTF">2023-01-22T15:54:00Z</dcterms:created>
  <dcterms:modified xsi:type="dcterms:W3CDTF">2023-01-24T21:09:00Z</dcterms:modified>
</cp:coreProperties>
</file>