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EC0A" w14:textId="668097E2" w:rsidR="00D82190" w:rsidRPr="00C9612B" w:rsidRDefault="00D82190" w:rsidP="00D82190">
      <w:pPr>
        <w:shd w:val="clear" w:color="auto" w:fill="FFFFFF"/>
        <w:spacing w:after="240" w:line="343" w:lineRule="atLeast"/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</w:pP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Zemes un vides zinātņu sekcijas ietvaros 202</w:t>
      </w:r>
      <w:r w:rsidR="00CF7BCA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4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. gada </w:t>
      </w:r>
      <w:r w:rsidR="00CF7BCA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 xml:space="preserve">5. aprīlī 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tiek organizēta referātu sesija </w:t>
      </w:r>
      <w:r w:rsidRPr="00C9612B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>„Ģeomātika</w:t>
      </w:r>
      <w:r w:rsidR="00CF7BCA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 xml:space="preserve"> (tālizpēte un ĢIS)</w:t>
      </w:r>
      <w:r w:rsidRPr="00C9612B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>”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. Sesijas darba valoda ir latviešu</w:t>
      </w:r>
      <w:r w:rsidR="00CF7BCA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 xml:space="preserve"> un angļu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.</w:t>
      </w:r>
    </w:p>
    <w:p w14:paraId="547D1612" w14:textId="77777777" w:rsidR="00D82190" w:rsidRPr="00C9612B" w:rsidRDefault="00D82190" w:rsidP="00D82190">
      <w:pPr>
        <w:shd w:val="clear" w:color="auto" w:fill="FFFFFF"/>
        <w:spacing w:after="240" w:line="343" w:lineRule="atLeast"/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</w:pP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Runātājus aicinām līdz </w:t>
      </w:r>
      <w:r w:rsidRPr="00C9612B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>26. martam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 pieteikt savu dalību sesijā šajā pašā mājaslapā (tēmu reģistrē tikai runātājs, līdzautoriem tas nav jādara). Savukārt tēzes aicinām sūtīt uz e-pastu aivars.markots@lu.lv vai maris.nartiss@lu.lv līdz </w:t>
      </w:r>
      <w:r w:rsidRPr="00C9612B">
        <w:rPr>
          <w:rFonts w:ascii="Roboto" w:eastAsia="Times New Roman" w:hAnsi="Roboto" w:cs="Times New Roman"/>
          <w:b/>
          <w:bCs/>
          <w:color w:val="777777"/>
          <w:sz w:val="29"/>
          <w:szCs w:val="29"/>
          <w:lang w:eastAsia="lv-LV"/>
        </w:rPr>
        <w:t>12. aprīlim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. Tēžu iesniegšana nav obligāta. Tēžu sagatavošanai lūgums izmantot zemāk pieejamo šablonu.</w:t>
      </w:r>
    </w:p>
    <w:p w14:paraId="5DC49398" w14:textId="0AB2EEA4" w:rsidR="00D82190" w:rsidRPr="00C9612B" w:rsidRDefault="00D82190" w:rsidP="00D82190">
      <w:pPr>
        <w:shd w:val="clear" w:color="auto" w:fill="FFFFFF"/>
        <w:spacing w:after="240" w:line="343" w:lineRule="atLeast"/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</w:pP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Iesūtītās tēzes tiks apkopotas un publicētas PDF formātā. Tēžu krājums tiks ievietots LU zinātnisko darbu repozitorijā, ko indeksē Google Scholar meklētājs.</w:t>
      </w:r>
    </w:p>
    <w:p w14:paraId="4DDCB3E6" w14:textId="32136254" w:rsidR="00D96224" w:rsidRDefault="00D82190" w:rsidP="00D82190"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Sesija norisināsies</w:t>
      </w:r>
      <w:r w:rsidR="00CF7BCA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 xml:space="preserve"> gan klātienē, gan 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attālināti BBB platformā. Klausītājiem 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u w:val="single"/>
          <w:lang w:eastAsia="lv-LV"/>
        </w:rPr>
        <w:t>nav nepieciešams</w:t>
      </w:r>
      <w:r w:rsidRPr="00C9612B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> reģistrēties. Saite, kas ļaus piekļūt sesijai, būs pieejama šajā lapā. Runātāju saraksts tiks publicēts pēc 26. marta, kad beigsies</w:t>
      </w:r>
      <w:r w:rsidR="00CF7BCA">
        <w:rPr>
          <w:rFonts w:ascii="Roboto" w:eastAsia="Times New Roman" w:hAnsi="Roboto" w:cs="Times New Roman"/>
          <w:color w:val="777777"/>
          <w:sz w:val="29"/>
          <w:szCs w:val="29"/>
          <w:lang w:eastAsia="lv-LV"/>
        </w:rPr>
        <w:t xml:space="preserve"> reģistrācija.</w:t>
      </w:r>
    </w:p>
    <w:sectPr w:rsidR="00D96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BA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190"/>
    <w:rsid w:val="0090032D"/>
    <w:rsid w:val="00CF7BCA"/>
    <w:rsid w:val="00D82190"/>
    <w:rsid w:val="00D9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3707"/>
  <w15:chartTrackingRefBased/>
  <w15:docId w15:val="{D6BA7B5A-2AA6-4D28-A5A3-0E634433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19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574</Words>
  <Characters>328</Characters>
  <Application>Microsoft Office Word</Application>
  <DocSecurity>0</DocSecurity>
  <Lines>2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Pētnieks</dc:creator>
  <cp:keywords/>
  <dc:description/>
  <cp:lastModifiedBy>Pētnieks</cp:lastModifiedBy>
  <cp:revision>2</cp:revision>
  <dcterms:created xsi:type="dcterms:W3CDTF">2024-02-02T12:07:00Z</dcterms:created>
  <dcterms:modified xsi:type="dcterms:W3CDTF">2024-02-02T12:11:00Z</dcterms:modified>
</cp:coreProperties>
</file>