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26" w:rsidRDefault="004A6026" w:rsidP="00D873CD">
      <w:pPr>
        <w:spacing w:after="0" w:line="240" w:lineRule="auto"/>
        <w:ind w:left="-425"/>
        <w:rPr>
          <w:color w:val="000000" w:themeColor="text1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5DAEFF43" wp14:editId="1D83A275">
            <wp:simplePos x="0" y="0"/>
            <wp:positionH relativeFrom="column">
              <wp:posOffset>2541270</wp:posOffset>
            </wp:positionH>
            <wp:positionV relativeFrom="paragraph">
              <wp:posOffset>207010</wp:posOffset>
            </wp:positionV>
            <wp:extent cx="1838325" cy="448471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C35" w:rsidRPr="00A04EE0">
        <w:rPr>
          <w:color w:val="000000" w:themeColor="text1"/>
          <w:lang w:val="lv-LV"/>
        </w:rPr>
        <w:t xml:space="preserve">  </w:t>
      </w:r>
      <w:r w:rsidR="00A04EE0">
        <w:rPr>
          <w:color w:val="000000" w:themeColor="text1"/>
          <w:lang w:val="lv-LV"/>
        </w:rPr>
        <w:t xml:space="preserve"> </w:t>
      </w:r>
      <w:r w:rsidR="00987017">
        <w:rPr>
          <w:noProof/>
          <w:lang w:val="lv-LV" w:eastAsia="lv-LV"/>
        </w:rPr>
        <w:drawing>
          <wp:inline distT="0" distB="0" distL="0" distR="0" wp14:anchorId="466267A3" wp14:editId="482EA4F1">
            <wp:extent cx="2466975" cy="762000"/>
            <wp:effectExtent l="0" t="0" r="0" b="0"/>
            <wp:docPr id="10815698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569816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8C" w:rsidRDefault="00452A8C" w:rsidP="00FB40C2">
      <w:pPr>
        <w:spacing w:after="0" w:line="240" w:lineRule="auto"/>
        <w:ind w:left="-425"/>
        <w:rPr>
          <w:rFonts w:ascii="Calibri" w:eastAsia="Calibri" w:hAnsi="Calibri" w:cs="Calibri"/>
          <w:b/>
          <w:bCs/>
          <w:color w:val="1F3864" w:themeColor="accent5" w:themeShade="80"/>
          <w:lang w:val="lv-LV"/>
        </w:rPr>
      </w:pPr>
    </w:p>
    <w:p w:rsidR="007D607D" w:rsidRPr="006376E0" w:rsidRDefault="00452A8C" w:rsidP="00FB40C2">
      <w:pPr>
        <w:spacing w:after="0" w:line="240" w:lineRule="auto"/>
        <w:ind w:left="-425"/>
        <w:rPr>
          <w:rFonts w:ascii="Calibri" w:eastAsia="Calibri" w:hAnsi="Calibri" w:cs="Calibri"/>
          <w:b/>
          <w:bCs/>
          <w:color w:val="1F3864" w:themeColor="accent5" w:themeShade="80"/>
          <w:sz w:val="28"/>
          <w:szCs w:val="28"/>
          <w:lang w:val="lv-LV"/>
        </w:rPr>
      </w:pPr>
      <w:r w:rsidRPr="006376E0">
        <w:rPr>
          <w:rFonts w:ascii="Calibri" w:eastAsia="Calibri" w:hAnsi="Calibri" w:cs="Calibri"/>
          <w:b/>
          <w:bCs/>
          <w:color w:val="1F3864" w:themeColor="accent5" w:themeShade="80"/>
          <w:sz w:val="28"/>
          <w:szCs w:val="28"/>
          <w:lang w:val="lv-LV"/>
        </w:rPr>
        <w:t>D</w:t>
      </w:r>
      <w:r w:rsidR="00D62BD9">
        <w:rPr>
          <w:rFonts w:ascii="Calibri" w:eastAsia="Calibri" w:hAnsi="Calibri" w:cs="Calibri"/>
          <w:b/>
          <w:bCs/>
          <w:color w:val="1F3864" w:themeColor="accent5" w:themeShade="80"/>
          <w:sz w:val="28"/>
          <w:szCs w:val="28"/>
          <w:lang w:val="lv-LV"/>
        </w:rPr>
        <w:t>ay</w:t>
      </w:r>
      <w:r w:rsidRPr="006376E0">
        <w:rPr>
          <w:rFonts w:ascii="Calibri" w:eastAsia="Calibri" w:hAnsi="Calibri" w:cs="Calibri"/>
          <w:b/>
          <w:bCs/>
          <w:color w:val="1F3864" w:themeColor="accent5" w:themeShade="80"/>
          <w:sz w:val="28"/>
          <w:szCs w:val="28"/>
          <w:lang w:val="lv-LV"/>
        </w:rPr>
        <w:t xml:space="preserve"> I</w:t>
      </w:r>
    </w:p>
    <w:p w:rsidR="00AD2F61" w:rsidRDefault="00987017" w:rsidP="009D2C87">
      <w:pPr>
        <w:spacing w:after="0" w:line="240" w:lineRule="auto"/>
        <w:ind w:left="-425"/>
        <w:rPr>
          <w:b/>
          <w:color w:val="1F3864" w:themeColor="accent5" w:themeShade="80"/>
          <w:sz w:val="28"/>
          <w:szCs w:val="28"/>
        </w:rPr>
      </w:pPr>
      <w:r w:rsidRPr="006376E0">
        <w:rPr>
          <w:rFonts w:ascii="Calibri" w:eastAsia="Calibri" w:hAnsi="Calibri" w:cs="Calibri"/>
          <w:b/>
          <w:bCs/>
          <w:color w:val="1F3864" w:themeColor="accent5" w:themeShade="80"/>
          <w:sz w:val="28"/>
          <w:szCs w:val="28"/>
        </w:rPr>
        <w:t>S</w:t>
      </w:r>
      <w:r w:rsidR="00780021" w:rsidRPr="006376E0">
        <w:rPr>
          <w:rFonts w:ascii="Calibri" w:eastAsia="Calibri" w:hAnsi="Calibri" w:cs="Calibri"/>
          <w:b/>
          <w:bCs/>
          <w:color w:val="1F3864" w:themeColor="accent5" w:themeShade="80"/>
          <w:sz w:val="28"/>
          <w:szCs w:val="28"/>
        </w:rPr>
        <w:t>ub-section Spatial Development and Planning</w:t>
      </w:r>
      <w:r w:rsidR="002538E0">
        <w:rPr>
          <w:rFonts w:ascii="Calibri" w:eastAsia="Calibri" w:hAnsi="Calibri" w:cs="Calibri"/>
          <w:b/>
          <w:bCs/>
          <w:color w:val="1F3864" w:themeColor="accent5" w:themeShade="80"/>
          <w:sz w:val="28"/>
          <w:szCs w:val="28"/>
        </w:rPr>
        <w:t xml:space="preserve"> </w:t>
      </w:r>
    </w:p>
    <w:p w:rsidR="00E83286" w:rsidRDefault="00E83286" w:rsidP="009D2C87">
      <w:pPr>
        <w:spacing w:after="0" w:line="240" w:lineRule="auto"/>
        <w:ind w:left="-425"/>
        <w:rPr>
          <w:rFonts w:cs="Arial"/>
          <w:b/>
          <w:color w:val="1F3864" w:themeColor="accent5" w:themeShade="80"/>
          <w:sz w:val="24"/>
          <w:szCs w:val="24"/>
          <w:lang w:val="en-US"/>
        </w:rPr>
      </w:pPr>
      <w:r w:rsidRPr="006376E0">
        <w:rPr>
          <w:rFonts w:cs="Arial"/>
          <w:b/>
          <w:color w:val="1F3864" w:themeColor="accent5" w:themeShade="80"/>
          <w:sz w:val="24"/>
          <w:szCs w:val="24"/>
          <w:lang w:val="en"/>
        </w:rPr>
        <w:t>Spatial planning</w:t>
      </w:r>
      <w:r w:rsidRPr="006376E0">
        <w:rPr>
          <w:rFonts w:cs="Arial"/>
          <w:color w:val="1F3864" w:themeColor="accent5" w:themeShade="80"/>
          <w:sz w:val="24"/>
          <w:szCs w:val="24"/>
          <w:lang w:val="en"/>
        </w:rPr>
        <w:t xml:space="preserve"> </w:t>
      </w:r>
      <w:r w:rsidRPr="006376E0">
        <w:rPr>
          <w:rFonts w:cs="Arial"/>
          <w:b/>
          <w:color w:val="1F3864" w:themeColor="accent5" w:themeShade="80"/>
          <w:sz w:val="24"/>
          <w:szCs w:val="24"/>
          <w:lang w:val="en"/>
        </w:rPr>
        <w:t xml:space="preserve">- </w:t>
      </w:r>
      <w:r w:rsidR="00965811" w:rsidRPr="006376E0">
        <w:rPr>
          <w:rFonts w:cs="Arial"/>
          <w:b/>
          <w:color w:val="1F3864" w:themeColor="accent5" w:themeShade="80"/>
          <w:sz w:val="24"/>
          <w:szCs w:val="24"/>
          <w:lang w:val="en"/>
        </w:rPr>
        <w:t>what it is, w</w:t>
      </w:r>
      <w:r w:rsidRPr="006376E0">
        <w:rPr>
          <w:rFonts w:cs="Arial"/>
          <w:b/>
          <w:color w:val="1F3864" w:themeColor="accent5" w:themeShade="80"/>
          <w:sz w:val="24"/>
          <w:szCs w:val="24"/>
          <w:lang w:val="en"/>
        </w:rPr>
        <w:t xml:space="preserve">hat it should be - </w:t>
      </w:r>
      <w:r w:rsidRPr="006376E0">
        <w:rPr>
          <w:rFonts w:cs="Arial"/>
          <w:b/>
          <w:color w:val="1F3864" w:themeColor="accent5" w:themeShade="80"/>
          <w:sz w:val="24"/>
          <w:szCs w:val="24"/>
          <w:lang w:val="en-US"/>
        </w:rPr>
        <w:t>evolution, current trends and desired changes</w:t>
      </w:r>
      <w:r w:rsidR="00987017" w:rsidRPr="006376E0">
        <w:rPr>
          <w:rFonts w:cs="Arial"/>
          <w:b/>
          <w:color w:val="1F3864" w:themeColor="accent5" w:themeShade="80"/>
          <w:sz w:val="24"/>
          <w:szCs w:val="24"/>
          <w:lang w:val="en-US"/>
        </w:rPr>
        <w:t xml:space="preserve"> </w:t>
      </w:r>
    </w:p>
    <w:p w:rsidR="00AD2F61" w:rsidRPr="006376E0" w:rsidRDefault="00AD2F61" w:rsidP="00AD2F61">
      <w:pPr>
        <w:spacing w:after="0" w:line="240" w:lineRule="auto"/>
        <w:ind w:left="-425"/>
        <w:jc w:val="center"/>
        <w:rPr>
          <w:b/>
          <w:color w:val="1F3864" w:themeColor="accent5" w:themeShade="80"/>
          <w:sz w:val="28"/>
          <w:szCs w:val="28"/>
        </w:rPr>
      </w:pPr>
      <w:r w:rsidRPr="006376E0">
        <w:rPr>
          <w:b/>
          <w:color w:val="1F3864" w:themeColor="accent5" w:themeShade="80"/>
          <w:sz w:val="28"/>
          <w:szCs w:val="28"/>
        </w:rPr>
        <w:t>Programme</w:t>
      </w:r>
    </w:p>
    <w:p w:rsidR="000B4638" w:rsidRDefault="00987017" w:rsidP="00987017">
      <w:pPr>
        <w:spacing w:after="0" w:line="240" w:lineRule="auto"/>
        <w:ind w:left="-425"/>
        <w:jc w:val="right"/>
        <w:rPr>
          <w:color w:val="323E4F" w:themeColor="text2" w:themeShade="BF"/>
          <w14:numForm w14:val="lining"/>
        </w:rPr>
      </w:pPr>
      <w:r w:rsidRPr="009645F1">
        <w:rPr>
          <w:color w:val="323E4F" w:themeColor="text2" w:themeShade="BF"/>
          <w14:numForm w14:val="lining"/>
        </w:rPr>
        <w:t>Thursday, March 14</w:t>
      </w:r>
      <w:r w:rsidRPr="009645F1">
        <w:rPr>
          <w:color w:val="323E4F" w:themeColor="text2" w:themeShade="BF"/>
          <w:vertAlign w:val="superscript"/>
          <w14:numForm w14:val="lining"/>
        </w:rPr>
        <w:t>th</w:t>
      </w:r>
      <w:r w:rsidRPr="009645F1">
        <w:rPr>
          <w:color w:val="323E4F" w:themeColor="text2" w:themeShade="BF"/>
          <w14:numForm w14:val="lining"/>
        </w:rPr>
        <w:t xml:space="preserve"> 2024, </w:t>
      </w:r>
    </w:p>
    <w:p w:rsidR="000B4638" w:rsidRPr="000B4638" w:rsidRDefault="00987017" w:rsidP="00987017">
      <w:pPr>
        <w:spacing w:after="0" w:line="240" w:lineRule="auto"/>
        <w:ind w:left="-425"/>
        <w:jc w:val="right"/>
        <w:rPr>
          <w:b/>
          <w:color w:val="323E4F" w:themeColor="text2" w:themeShade="BF"/>
          <w14:numForm w14:val="lining"/>
        </w:rPr>
      </w:pPr>
      <w:r w:rsidRPr="000B4638">
        <w:rPr>
          <w:b/>
          <w:color w:val="323E4F" w:themeColor="text2" w:themeShade="BF"/>
          <w14:numForm w14:val="lining"/>
        </w:rPr>
        <w:t>10.00 AM</w:t>
      </w:r>
      <w:r w:rsidR="000B4638" w:rsidRPr="000B4638">
        <w:rPr>
          <w:b/>
          <w:color w:val="323E4F" w:themeColor="text2" w:themeShade="BF"/>
          <w14:numForm w14:val="lining"/>
        </w:rPr>
        <w:t xml:space="preserve"> Latvian time</w:t>
      </w:r>
    </w:p>
    <w:p w:rsidR="00987017" w:rsidRPr="009645F1" w:rsidRDefault="00987017" w:rsidP="00987017">
      <w:pPr>
        <w:spacing w:after="0" w:line="240" w:lineRule="auto"/>
        <w:ind w:left="-425"/>
        <w:jc w:val="right"/>
        <w:rPr>
          <w:rFonts w:cs="Arial"/>
          <w:color w:val="323E4F" w:themeColor="text2" w:themeShade="BF"/>
          <w:lang w:val="en"/>
        </w:rPr>
      </w:pPr>
      <w:r w:rsidRPr="009645F1">
        <w:rPr>
          <w:color w:val="323E4F" w:themeColor="text2" w:themeShade="BF"/>
          <w:lang w:val="lv-LV"/>
        </w:rPr>
        <w:t>in English</w:t>
      </w:r>
      <w:r w:rsidRPr="009645F1">
        <w:rPr>
          <w:rFonts w:cs="Arial"/>
          <w:color w:val="323E4F" w:themeColor="text2" w:themeShade="BF"/>
          <w:lang w:val="en"/>
        </w:rPr>
        <w:t xml:space="preserve"> language</w:t>
      </w:r>
    </w:p>
    <w:p w:rsidR="00987017" w:rsidRPr="009645F1" w:rsidRDefault="00987017" w:rsidP="0019730A">
      <w:pPr>
        <w:spacing w:after="0" w:line="240" w:lineRule="auto"/>
        <w:jc w:val="right"/>
        <w:rPr>
          <w:color w:val="323E4F" w:themeColor="text2" w:themeShade="BF"/>
          <w14:numForm w14:val="lining"/>
        </w:rPr>
      </w:pPr>
      <w:r w:rsidRPr="009645F1">
        <w:rPr>
          <w:color w:val="323E4F" w:themeColor="text2" w:themeShade="BF"/>
          <w:lang w:val="lv-LV"/>
        </w:rPr>
        <w:t xml:space="preserve">online </w:t>
      </w:r>
      <w:r w:rsidRPr="009645F1">
        <w:rPr>
          <w:rFonts w:ascii="Calibri" w:eastAsia="Calibri" w:hAnsi="Calibri" w:cs="Calibri"/>
          <w:bCs/>
          <w:color w:val="323E4F" w:themeColor="text2" w:themeShade="BF"/>
          <w:lang w:val="lv-LV"/>
        </w:rPr>
        <w:t>BigBlueBotton</w:t>
      </w:r>
      <w:r w:rsidRPr="009645F1">
        <w:rPr>
          <w:rFonts w:ascii="Calibri" w:eastAsia="Calibri" w:hAnsi="Calibri" w:cs="Calibri"/>
          <w:bCs/>
          <w:i/>
          <w:color w:val="323E4F" w:themeColor="text2" w:themeShade="BF"/>
          <w:lang w:val="lv-LV"/>
        </w:rPr>
        <w:t xml:space="preserve"> </w:t>
      </w:r>
      <w:r w:rsidRPr="009645F1">
        <w:rPr>
          <w:color w:val="323E4F" w:themeColor="text2" w:themeShade="BF"/>
          <w:lang w:val="lv-LV"/>
        </w:rPr>
        <w:t>BBB</w:t>
      </w:r>
      <w:r w:rsidRPr="009645F1">
        <w:rPr>
          <w:color w:val="323E4F" w:themeColor="text2" w:themeShade="BF"/>
          <w14:numForm w14:val="lining"/>
        </w:rPr>
        <w:t xml:space="preserve"> </w:t>
      </w:r>
    </w:p>
    <w:p w:rsidR="005B4FEE" w:rsidRDefault="00073D47" w:rsidP="0019730A">
      <w:pPr>
        <w:spacing w:after="0" w:line="240" w:lineRule="auto"/>
        <w:jc w:val="right"/>
        <w:rPr>
          <w:color w:val="525252" w:themeColor="accent3" w:themeShade="80"/>
          <w14:numForm w14:val="lining"/>
        </w:rPr>
      </w:pPr>
      <w:hyperlink r:id="rId7" w:history="1">
        <w:r w:rsidR="009D2C87" w:rsidRPr="008772CD">
          <w:rPr>
            <w:rStyle w:val="Hyperlink"/>
            <w14:numForm w14:val="lining"/>
          </w:rPr>
          <w:t>https://bbb.lu.lv/b/gun-0w9-nqo-ms0</w:t>
        </w:r>
      </w:hyperlink>
    </w:p>
    <w:p w:rsidR="009D2C87" w:rsidRDefault="009D2C87" w:rsidP="0019730A">
      <w:pPr>
        <w:spacing w:after="0" w:line="240" w:lineRule="auto"/>
        <w:jc w:val="right"/>
        <w:rPr>
          <w:color w:val="525252" w:themeColor="accent3" w:themeShade="80"/>
          <w14:numForm w14:val="lining"/>
        </w:rPr>
      </w:pPr>
    </w:p>
    <w:tbl>
      <w:tblPr>
        <w:tblStyle w:val="TableGrid"/>
        <w:tblW w:w="9781" w:type="dxa"/>
        <w:tblInd w:w="-1139" w:type="dxa"/>
        <w:tblLook w:val="04A0" w:firstRow="1" w:lastRow="0" w:firstColumn="1" w:lastColumn="0" w:noHBand="0" w:noVBand="1"/>
      </w:tblPr>
      <w:tblGrid>
        <w:gridCol w:w="992"/>
        <w:gridCol w:w="4111"/>
        <w:gridCol w:w="4678"/>
      </w:tblGrid>
      <w:tr w:rsidR="001372AF" w:rsidRPr="001372AF" w:rsidTr="00801541">
        <w:tc>
          <w:tcPr>
            <w:tcW w:w="992" w:type="dxa"/>
          </w:tcPr>
          <w:p w:rsidR="004A12BE" w:rsidRDefault="004A12BE" w:rsidP="00B82974">
            <w:pPr>
              <w:rPr>
                <w:color w:val="323E4F" w:themeColor="text2" w:themeShade="BF"/>
                <w:lang w:val="en-US"/>
              </w:rPr>
            </w:pPr>
            <w:r w:rsidRPr="001372AF">
              <w:rPr>
                <w:color w:val="323E4F" w:themeColor="text2" w:themeShade="BF"/>
                <w:lang w:val="en-US"/>
              </w:rPr>
              <w:t xml:space="preserve">9.30 </w:t>
            </w:r>
            <w:r w:rsidR="002538E0">
              <w:rPr>
                <w:color w:val="323E4F" w:themeColor="text2" w:themeShade="BF"/>
                <w:lang w:val="en-US"/>
              </w:rPr>
              <w:t>AM</w:t>
            </w:r>
          </w:p>
          <w:p w:rsidR="000B4638" w:rsidRPr="000B4638" w:rsidRDefault="000B4638" w:rsidP="00B82974">
            <w:pPr>
              <w:rPr>
                <w:b/>
                <w:color w:val="323E4F" w:themeColor="text2" w:themeShade="BF"/>
                <w:lang w:val="en-US"/>
              </w:rPr>
            </w:pPr>
            <w:r w:rsidRPr="000B4638">
              <w:rPr>
                <w:b/>
                <w:color w:val="323E4F" w:themeColor="text2" w:themeShade="BF"/>
                <w:lang w:val="en-US"/>
              </w:rPr>
              <w:t>Latvian time</w:t>
            </w:r>
          </w:p>
        </w:tc>
        <w:tc>
          <w:tcPr>
            <w:tcW w:w="8789" w:type="dxa"/>
            <w:gridSpan w:val="2"/>
          </w:tcPr>
          <w:p w:rsidR="004A12BE" w:rsidRPr="001372AF" w:rsidRDefault="004A12BE" w:rsidP="0081731F">
            <w:pPr>
              <w:spacing w:before="300"/>
              <w:jc w:val="both"/>
              <w:rPr>
                <w:color w:val="323E4F" w:themeColor="text2" w:themeShade="BF"/>
                <w:lang w:val="en-US"/>
              </w:rPr>
            </w:pPr>
            <w:r w:rsidRPr="001372AF"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  <w:t xml:space="preserve">Connecting </w:t>
            </w:r>
            <w:r w:rsidRPr="001372AF">
              <w:rPr>
                <w:b/>
                <w:color w:val="323E4F" w:themeColor="text2" w:themeShade="BF"/>
                <w:lang w:val="en-US" w:eastAsia="lv-LV"/>
              </w:rPr>
              <w:t>online BBB</w:t>
            </w:r>
            <w:r w:rsidR="00501107" w:rsidRPr="001372AF">
              <w:rPr>
                <w:b/>
                <w:color w:val="323E4F" w:themeColor="text2" w:themeShade="BF"/>
                <w:lang w:val="en-US" w:eastAsia="lv-LV"/>
              </w:rPr>
              <w:t xml:space="preserve">, </w:t>
            </w:r>
            <w:r w:rsidR="00BC4382" w:rsidRPr="001372AF">
              <w:rPr>
                <w:b/>
                <w:color w:val="323E4F" w:themeColor="text2" w:themeShade="BF"/>
              </w:rPr>
              <w:t>morning</w:t>
            </w:r>
            <w:r w:rsidRPr="001372AF">
              <w:rPr>
                <w:b/>
                <w:color w:val="323E4F" w:themeColor="text2" w:themeShade="BF"/>
              </w:rPr>
              <w:t xml:space="preserve"> coffee</w:t>
            </w:r>
            <w:bookmarkStart w:id="0" w:name="_GoBack"/>
            <w:bookmarkEnd w:id="0"/>
          </w:p>
        </w:tc>
      </w:tr>
      <w:tr w:rsidR="001372AF" w:rsidRPr="001372AF" w:rsidTr="00801541">
        <w:tc>
          <w:tcPr>
            <w:tcW w:w="992" w:type="dxa"/>
          </w:tcPr>
          <w:p w:rsidR="004A12BE" w:rsidRPr="001372AF" w:rsidRDefault="004A12BE" w:rsidP="004A12BE">
            <w:pPr>
              <w:rPr>
                <w:color w:val="323E4F" w:themeColor="text2" w:themeShade="BF"/>
                <w:lang w:val="en-US"/>
              </w:rPr>
            </w:pPr>
            <w:r w:rsidRPr="001372AF">
              <w:rPr>
                <w:color w:val="323E4F" w:themeColor="text2" w:themeShade="BF"/>
                <w:lang w:val="en-US"/>
              </w:rPr>
              <w:t xml:space="preserve">    </w:t>
            </w:r>
          </w:p>
          <w:p w:rsidR="004A12BE" w:rsidRPr="001372AF" w:rsidRDefault="004A12BE" w:rsidP="004A12BE">
            <w:pPr>
              <w:rPr>
                <w:color w:val="323E4F" w:themeColor="text2" w:themeShade="BF"/>
                <w:lang w:val="en-US"/>
              </w:rPr>
            </w:pPr>
            <w:r w:rsidRPr="001372AF">
              <w:rPr>
                <w:color w:val="323E4F" w:themeColor="text2" w:themeShade="BF"/>
                <w:lang w:val="en-US"/>
              </w:rPr>
              <w:t xml:space="preserve">10.00 </w:t>
            </w:r>
          </w:p>
        </w:tc>
        <w:tc>
          <w:tcPr>
            <w:tcW w:w="8789" w:type="dxa"/>
            <w:gridSpan w:val="2"/>
          </w:tcPr>
          <w:p w:rsidR="004A12BE" w:rsidRPr="001372AF" w:rsidRDefault="004A12BE" w:rsidP="00743F2E">
            <w:pPr>
              <w:spacing w:before="60"/>
              <w:jc w:val="both"/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</w:pPr>
            <w:r w:rsidRPr="001372AF"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  <w:t xml:space="preserve">Opening and priorities of the day </w:t>
            </w:r>
          </w:p>
          <w:p w:rsidR="004A12BE" w:rsidRPr="001372AF" w:rsidRDefault="004A12BE" w:rsidP="004A12BE">
            <w:pPr>
              <w:rPr>
                <w:color w:val="323E4F" w:themeColor="text2" w:themeShade="BF"/>
                <w:lang w:val="en-US" w:eastAsia="lv-LV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 xml:space="preserve">Chair: assoc. prof. </w:t>
            </w:r>
            <w:r w:rsidRPr="00827398">
              <w:rPr>
                <w:b/>
                <w:color w:val="323E4F" w:themeColor="text2" w:themeShade="BF"/>
                <w:lang w:val="lv-LV" w:eastAsia="lv-LV"/>
              </w:rPr>
              <w:t>Pēteris Šķiņķis</w:t>
            </w:r>
          </w:p>
          <w:p w:rsidR="004A12BE" w:rsidRPr="001372AF" w:rsidRDefault="004A12BE" w:rsidP="004A12BE">
            <w:pPr>
              <w:rPr>
                <w:color w:val="323E4F" w:themeColor="text2" w:themeShade="BF"/>
                <w:lang w:val="en-US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 xml:space="preserve">Moderator: </w:t>
            </w:r>
            <w:r w:rsidRPr="00827398">
              <w:rPr>
                <w:b/>
                <w:color w:val="323E4F" w:themeColor="text2" w:themeShade="BF"/>
                <w:lang w:val="en-US" w:eastAsia="lv-LV"/>
              </w:rPr>
              <w:t xml:space="preserve">Jonas </w:t>
            </w:r>
            <w:proofErr w:type="spellStart"/>
            <w:r w:rsidRPr="00827398">
              <w:rPr>
                <w:b/>
                <w:color w:val="323E4F" w:themeColor="text2" w:themeShade="BF"/>
                <w:lang w:val="en-US" w:eastAsia="lv-LV"/>
              </w:rPr>
              <w:t>Buechel</w:t>
            </w:r>
            <w:proofErr w:type="spellEnd"/>
          </w:p>
        </w:tc>
      </w:tr>
      <w:tr w:rsidR="001372AF" w:rsidRPr="001372AF" w:rsidTr="00E5083E">
        <w:tc>
          <w:tcPr>
            <w:tcW w:w="992" w:type="dxa"/>
          </w:tcPr>
          <w:p w:rsidR="004A12BE" w:rsidRPr="001372AF" w:rsidRDefault="004A12BE" w:rsidP="004A12BE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10.10</w:t>
            </w:r>
          </w:p>
        </w:tc>
        <w:tc>
          <w:tcPr>
            <w:tcW w:w="4111" w:type="dxa"/>
          </w:tcPr>
          <w:p w:rsidR="00B82974" w:rsidRPr="001372AF" w:rsidRDefault="004A12BE" w:rsidP="00743F2E">
            <w:pPr>
              <w:spacing w:before="60"/>
              <w:rPr>
                <w:color w:val="323E4F" w:themeColor="text2" w:themeShade="BF"/>
                <w:lang w:val="en-US" w:eastAsia="lv-LV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 xml:space="preserve">PhD student </w:t>
            </w:r>
            <w:r w:rsidRPr="001372AF">
              <w:rPr>
                <w:b/>
                <w:color w:val="323E4F" w:themeColor="text2" w:themeShade="BF"/>
                <w:lang w:val="lv-LV" w:eastAsia="lv-LV"/>
              </w:rPr>
              <w:t>Kristīne Eglīte</w:t>
            </w:r>
            <w:r w:rsidRPr="001372AF">
              <w:rPr>
                <w:color w:val="323E4F" w:themeColor="text2" w:themeShade="BF"/>
                <w:lang w:val="en-US" w:eastAsia="lv-LV"/>
              </w:rPr>
              <w:t xml:space="preserve">, </w:t>
            </w:r>
          </w:p>
          <w:p w:rsidR="004A12BE" w:rsidRPr="001372AF" w:rsidRDefault="004A12BE" w:rsidP="00B82974">
            <w:pPr>
              <w:rPr>
                <w:color w:val="323E4F" w:themeColor="text2" w:themeShade="BF"/>
                <w:lang w:val="en-US" w:eastAsia="lv-LV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>University of Latvia</w:t>
            </w:r>
          </w:p>
        </w:tc>
        <w:tc>
          <w:tcPr>
            <w:tcW w:w="4678" w:type="dxa"/>
          </w:tcPr>
          <w:p w:rsidR="004A12BE" w:rsidRPr="001372AF" w:rsidRDefault="004A12BE" w:rsidP="001372AF">
            <w:pPr>
              <w:spacing w:before="60"/>
              <w:rPr>
                <w:b/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1372AF">
              <w:rPr>
                <w:b/>
                <w:color w:val="323E4F" w:themeColor="text2" w:themeShade="BF"/>
                <w:lang w:val="en-US" w:eastAsia="lv-LV"/>
              </w:rPr>
              <w:t>L</w:t>
            </w:r>
            <w:r w:rsidRPr="001372AF">
              <w:rPr>
                <w:rFonts w:cs="Liberation Sans"/>
                <w:b/>
                <w:color w:val="323E4F" w:themeColor="text2" w:themeShade="BF"/>
                <w:shd w:val="clear" w:color="auto" w:fill="FFFFFF"/>
                <w:lang w:val="en-US"/>
              </w:rPr>
              <w:t xml:space="preserve">atvian landscape quality: an evaluation of the landscape's visual impact </w:t>
            </w:r>
          </w:p>
        </w:tc>
      </w:tr>
      <w:tr w:rsidR="001372AF" w:rsidRPr="001372AF" w:rsidTr="00E5083E">
        <w:tc>
          <w:tcPr>
            <w:tcW w:w="992" w:type="dxa"/>
          </w:tcPr>
          <w:p w:rsidR="004A12BE" w:rsidRPr="001372AF" w:rsidRDefault="004A12BE" w:rsidP="004A12BE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10.30</w:t>
            </w:r>
          </w:p>
        </w:tc>
        <w:tc>
          <w:tcPr>
            <w:tcW w:w="4111" w:type="dxa"/>
          </w:tcPr>
          <w:p w:rsidR="00B82974" w:rsidRPr="001372AF" w:rsidRDefault="00C0111A" w:rsidP="00743F2E">
            <w:pPr>
              <w:spacing w:before="60"/>
              <w:rPr>
                <w:rFonts w:eastAsia="Calibri" w:cs="Calibri"/>
                <w:bCs/>
                <w:color w:val="323E4F" w:themeColor="text2" w:themeShade="BF"/>
                <w:lang w:val="en-US"/>
              </w:rPr>
            </w:pPr>
            <w:r>
              <w:rPr>
                <w:rFonts w:eastAsia="Calibri" w:cs="Calibri"/>
                <w:bCs/>
                <w:color w:val="323E4F" w:themeColor="text2" w:themeShade="BF"/>
                <w:lang w:val="en-US"/>
              </w:rPr>
              <w:t xml:space="preserve">Dr., </w:t>
            </w:r>
            <w:r w:rsidR="009D2C87" w:rsidRPr="001372AF">
              <w:rPr>
                <w:rFonts w:eastAsia="Calibri" w:cs="Calibri"/>
                <w:bCs/>
                <w:color w:val="323E4F" w:themeColor="text2" w:themeShade="BF"/>
                <w:lang w:val="en-US"/>
              </w:rPr>
              <w:t>Lecturer</w:t>
            </w:r>
            <w:r w:rsidR="004A12BE" w:rsidRPr="001372AF">
              <w:rPr>
                <w:rFonts w:eastAsia="Calibri" w:cs="Calibri"/>
                <w:bCs/>
                <w:color w:val="323E4F" w:themeColor="text2" w:themeShade="BF"/>
                <w:lang w:val="en-US"/>
              </w:rPr>
              <w:t xml:space="preserve"> </w:t>
            </w:r>
            <w:r w:rsidR="004A12BE" w:rsidRPr="001372AF">
              <w:rPr>
                <w:rFonts w:eastAsia="Calibri" w:cs="Calibri"/>
                <w:b/>
                <w:bCs/>
                <w:color w:val="323E4F" w:themeColor="text2" w:themeShade="BF"/>
                <w:lang w:val="en-US"/>
              </w:rPr>
              <w:t xml:space="preserve">Joanna </w:t>
            </w:r>
            <w:r w:rsidR="004A12BE" w:rsidRPr="001372AF">
              <w:rPr>
                <w:rFonts w:eastAsia="Calibri" w:cs="Calibri"/>
                <w:b/>
                <w:bCs/>
                <w:color w:val="323E4F" w:themeColor="text2" w:themeShade="BF"/>
                <w:lang w:val="lv-LV"/>
              </w:rPr>
              <w:t>Stor</w:t>
            </w:r>
            <w:r w:rsidR="009D2C87" w:rsidRPr="001372AF">
              <w:rPr>
                <w:rFonts w:eastAsia="Calibri" w:cs="Calibri"/>
                <w:b/>
                <w:bCs/>
                <w:color w:val="323E4F" w:themeColor="text2" w:themeShade="BF"/>
                <w:lang w:val="lv-LV"/>
              </w:rPr>
              <w:t>ie</w:t>
            </w:r>
            <w:r w:rsidR="004A12BE" w:rsidRPr="001372AF">
              <w:rPr>
                <w:rFonts w:eastAsia="Calibri" w:cs="Calibri"/>
                <w:bCs/>
                <w:color w:val="323E4F" w:themeColor="text2" w:themeShade="BF"/>
                <w:lang w:val="en-US"/>
              </w:rPr>
              <w:t xml:space="preserve">, </w:t>
            </w:r>
          </w:p>
          <w:p w:rsidR="004A12BE" w:rsidRPr="001372AF" w:rsidRDefault="00322414" w:rsidP="00B82974">
            <w:pPr>
              <w:rPr>
                <w:color w:val="323E4F" w:themeColor="text2" w:themeShade="BF"/>
                <w:lang w:val="en-US" w:eastAsia="lv-LV"/>
              </w:rPr>
            </w:pPr>
            <w:r w:rsidRPr="001372AF">
              <w:rPr>
                <w:rFonts w:eastAsia="Calibri" w:cs="Calibri"/>
                <w:bCs/>
                <w:color w:val="323E4F" w:themeColor="text2" w:themeShade="BF"/>
                <w:lang w:val="en-US"/>
              </w:rPr>
              <w:t>Estonian</w:t>
            </w:r>
            <w:r w:rsidR="004A12BE" w:rsidRPr="001372AF">
              <w:rPr>
                <w:color w:val="323E4F" w:themeColor="text2" w:themeShade="BF"/>
                <w:lang w:val="en-US" w:eastAsia="lv-LV"/>
              </w:rPr>
              <w:t xml:space="preserve"> </w:t>
            </w:r>
            <w:r w:rsidR="005C4106" w:rsidRPr="001372AF">
              <w:rPr>
                <w:color w:val="323E4F" w:themeColor="text2" w:themeShade="BF"/>
                <w:lang w:val="en-US" w:eastAsia="lv-LV"/>
              </w:rPr>
              <w:t>University of Life Sciences</w:t>
            </w:r>
          </w:p>
        </w:tc>
        <w:tc>
          <w:tcPr>
            <w:tcW w:w="4678" w:type="dxa"/>
          </w:tcPr>
          <w:p w:rsidR="004A12BE" w:rsidRPr="001372AF" w:rsidRDefault="004A12BE" w:rsidP="001372AF">
            <w:pPr>
              <w:spacing w:before="60"/>
              <w:ind w:right="482"/>
              <w:rPr>
                <w:b/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1372AF">
              <w:rPr>
                <w:rFonts w:cs="Liberation Sans"/>
                <w:b/>
                <w:color w:val="323E4F" w:themeColor="text2" w:themeShade="BF"/>
                <w:shd w:val="clear" w:color="auto" w:fill="FFFFFF"/>
                <w:lang w:val="en-US"/>
              </w:rPr>
              <w:t>The Mitigation Hierarchy: Addressing biodiversity loss through spatial planning</w:t>
            </w:r>
          </w:p>
        </w:tc>
      </w:tr>
      <w:tr w:rsidR="001372AF" w:rsidRPr="001372AF" w:rsidTr="00E5083E">
        <w:tc>
          <w:tcPr>
            <w:tcW w:w="992" w:type="dxa"/>
          </w:tcPr>
          <w:p w:rsidR="004A12BE" w:rsidRPr="001372AF" w:rsidRDefault="004A12BE" w:rsidP="00322414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</w:t>
            </w:r>
            <w:r w:rsidR="00322414"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0.5</w:t>
            </w: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0</w:t>
            </w:r>
          </w:p>
        </w:tc>
        <w:tc>
          <w:tcPr>
            <w:tcW w:w="4111" w:type="dxa"/>
          </w:tcPr>
          <w:p w:rsidR="00E5083E" w:rsidRPr="001372AF" w:rsidRDefault="004452CD" w:rsidP="001B1A88">
            <w:pPr>
              <w:spacing w:before="60"/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</w:pPr>
            <w:r w:rsidRPr="001372AF"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  <w:t>Assoc.</w:t>
            </w:r>
            <w:r w:rsidR="00E5083E" w:rsidRPr="001372AF"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  <w:t xml:space="preserve"> </w:t>
            </w:r>
            <w:r w:rsidRPr="001372AF"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  <w:t>prof.</w:t>
            </w:r>
            <w:r w:rsidR="003C2BCB" w:rsidRPr="001372AF"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  <w:t xml:space="preserve"> </w:t>
            </w:r>
            <w:r w:rsidR="004A12BE" w:rsidRPr="001372AF">
              <w:rPr>
                <w:rFonts w:ascii="Calibri" w:eastAsia="Calibri" w:hAnsi="Calibri" w:cs="Calibri"/>
                <w:b/>
                <w:bCs/>
                <w:color w:val="323E4F" w:themeColor="text2" w:themeShade="BF"/>
                <w:lang w:val="lv-LV"/>
              </w:rPr>
              <w:t>Eduardas Spiriajevas</w:t>
            </w:r>
            <w:r w:rsidR="004A12BE" w:rsidRPr="001372AF"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  <w:t xml:space="preserve">, </w:t>
            </w:r>
          </w:p>
          <w:p w:rsidR="004A12BE" w:rsidRDefault="004A12BE" w:rsidP="001372AF">
            <w:pPr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</w:pPr>
            <w:r w:rsidRPr="001372AF"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  <w:t>Klaipeda University</w:t>
            </w:r>
          </w:p>
          <w:p w:rsidR="00D62BD9" w:rsidRPr="001372AF" w:rsidRDefault="00D62BD9" w:rsidP="00D62BD9">
            <w:pPr>
              <w:shd w:val="clear" w:color="auto" w:fill="FFFFFF"/>
              <w:textAlignment w:val="baseline"/>
              <w:rPr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D62BD9">
              <w:rPr>
                <w:rFonts w:eastAsia="Times New Roman" w:cs="Times New Roman"/>
                <w:b/>
                <w:color w:val="20124D"/>
                <w:lang w:val="lv-LV" w:eastAsia="lv-LV"/>
              </w:rPr>
              <w:t>Kostas Gružas</w:t>
            </w:r>
            <w:r w:rsidRPr="00D62BD9">
              <w:rPr>
                <w:rFonts w:eastAsia="Times New Roman" w:cs="Times New Roman"/>
                <w:color w:val="20124D"/>
                <w:lang w:val="lv-LV" w:eastAsia="lv-LV"/>
              </w:rPr>
              <w:t xml:space="preserve">, </w:t>
            </w:r>
            <w:r w:rsidRPr="00D62BD9">
              <w:rPr>
                <w:rFonts w:eastAsia="Times New Roman" w:cs="Times New Roman"/>
                <w:color w:val="20124D"/>
                <w:lang w:val="lv-LV" w:eastAsia="lv-LV"/>
              </w:rPr>
              <w:t>Vilnius University</w:t>
            </w:r>
          </w:p>
        </w:tc>
        <w:tc>
          <w:tcPr>
            <w:tcW w:w="4678" w:type="dxa"/>
          </w:tcPr>
          <w:p w:rsidR="00D62BD9" w:rsidRPr="00D62BD9" w:rsidRDefault="00D62BD9" w:rsidP="00D62BD9">
            <w:pPr>
              <w:shd w:val="clear" w:color="auto" w:fill="FFFFFF"/>
              <w:spacing w:before="60"/>
              <w:textAlignment w:val="baseline"/>
              <w:rPr>
                <w:rFonts w:eastAsia="Times New Roman" w:cs="Times New Roman"/>
                <w:color w:val="20124D"/>
                <w:lang w:val="lv-LV" w:eastAsia="lv-LV"/>
              </w:rPr>
            </w:pPr>
            <w:r w:rsidRPr="00D62BD9">
              <w:rPr>
                <w:rFonts w:eastAsia="Times New Roman" w:cs="Times New Roman"/>
                <w:b/>
                <w:bCs/>
                <w:iCs/>
                <w:color w:val="20124D"/>
                <w:lang w:val="lv-LV" w:eastAsia="lv-LV"/>
              </w:rPr>
              <w:t>Spatial Delineation of Suburban Areas: a Case of Lithuania</w:t>
            </w:r>
          </w:p>
          <w:p w:rsidR="004A12BE" w:rsidRPr="001372AF" w:rsidRDefault="00CF2B12" w:rsidP="00267A39">
            <w:pPr>
              <w:pStyle w:val="HTMLPreformatted"/>
              <w:shd w:val="clear" w:color="auto" w:fill="F8F9FA"/>
              <w:rPr>
                <w:rFonts w:asciiTheme="minorHAnsi" w:hAnsiTheme="minorHAnsi"/>
                <w:color w:val="323E4F" w:themeColor="text2" w:themeShade="BF"/>
                <w:sz w:val="22"/>
                <w:szCs w:val="22"/>
                <w:lang w:val="en-US"/>
              </w:rPr>
            </w:pPr>
            <w:r w:rsidRPr="001372AF">
              <w:rPr>
                <w:rFonts w:ascii="Calibri" w:eastAsia="Calibri" w:hAnsi="Calibri" w:cs="Calibri"/>
                <w:bCs/>
                <w:i/>
                <w:color w:val="323E4F" w:themeColor="text2" w:themeShade="BF"/>
                <w:sz w:val="22"/>
                <w:szCs w:val="22"/>
                <w:lang w:val="en-US"/>
              </w:rPr>
              <w:t xml:space="preserve"> </w:t>
            </w:r>
            <w:r w:rsidR="006A3809" w:rsidRPr="001372AF">
              <w:rPr>
                <w:rStyle w:val="Hyperlink"/>
                <w:rFonts w:ascii="inherit" w:hAnsi="inherit"/>
                <w:color w:val="323E4F" w:themeColor="text2" w:themeShade="BF"/>
                <w:sz w:val="22"/>
                <w:szCs w:val="22"/>
                <w:lang w:val="en-US"/>
              </w:rPr>
              <w:t xml:space="preserve"> </w:t>
            </w:r>
          </w:p>
        </w:tc>
      </w:tr>
      <w:tr w:rsidR="001372AF" w:rsidRPr="001372AF" w:rsidTr="00E5083E">
        <w:tc>
          <w:tcPr>
            <w:tcW w:w="992" w:type="dxa"/>
          </w:tcPr>
          <w:p w:rsidR="004A12BE" w:rsidRPr="001372AF" w:rsidRDefault="004A12BE" w:rsidP="004A12BE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 xml:space="preserve"> 11.</w:t>
            </w:r>
            <w:r w:rsidR="006376E0"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</w:t>
            </w: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0</w:t>
            </w:r>
          </w:p>
        </w:tc>
        <w:tc>
          <w:tcPr>
            <w:tcW w:w="4111" w:type="dxa"/>
          </w:tcPr>
          <w:p w:rsidR="00B82974" w:rsidRPr="001372AF" w:rsidRDefault="004452CD" w:rsidP="001B1A88">
            <w:pPr>
              <w:pStyle w:val="NoSpacing1"/>
              <w:spacing w:before="60"/>
              <w:rPr>
                <w:color w:val="323E4F" w:themeColor="text2" w:themeShade="BF"/>
                <w:lang w:val="en-US" w:eastAsia="lv-LV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 xml:space="preserve">Dr. </w:t>
            </w:r>
            <w:r w:rsidR="004A12BE" w:rsidRPr="001372AF">
              <w:rPr>
                <w:b/>
                <w:color w:val="323E4F" w:themeColor="text2" w:themeShade="BF"/>
                <w:lang w:eastAsia="lv-LV"/>
              </w:rPr>
              <w:t>Armands</w:t>
            </w:r>
            <w:r w:rsidR="00E5083E" w:rsidRPr="001372AF">
              <w:rPr>
                <w:b/>
                <w:color w:val="323E4F" w:themeColor="text2" w:themeShade="BF"/>
                <w:lang w:eastAsia="lv-LV"/>
              </w:rPr>
              <w:t xml:space="preserve"> Pužulis</w:t>
            </w:r>
            <w:r w:rsidR="004A12BE" w:rsidRPr="001372AF">
              <w:rPr>
                <w:color w:val="323E4F" w:themeColor="text2" w:themeShade="BF"/>
                <w:lang w:val="en-US" w:eastAsia="lv-LV"/>
              </w:rPr>
              <w:t xml:space="preserve">, </w:t>
            </w:r>
          </w:p>
          <w:p w:rsidR="004A12BE" w:rsidRPr="001372AF" w:rsidRDefault="00322414" w:rsidP="00B82974">
            <w:pPr>
              <w:pStyle w:val="NoSpacing1"/>
              <w:rPr>
                <w:color w:val="323E4F" w:themeColor="text2" w:themeShade="BF"/>
                <w:lang w:val="en-US" w:eastAsia="lv-LV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>Institute of Agricultural Resources and Economics</w:t>
            </w:r>
          </w:p>
          <w:p w:rsidR="00B82974" w:rsidRPr="001372AF" w:rsidRDefault="00322414" w:rsidP="00B82974">
            <w:pPr>
              <w:pStyle w:val="NoSpacing1"/>
              <w:rPr>
                <w:color w:val="323E4F" w:themeColor="text2" w:themeShade="BF"/>
                <w:lang w:val="en-US" w:eastAsia="lv-LV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>A</w:t>
            </w:r>
            <w:r w:rsidR="004A12BE" w:rsidRPr="001372AF">
              <w:rPr>
                <w:color w:val="323E4F" w:themeColor="text2" w:themeShade="BF"/>
                <w:lang w:val="en-US" w:eastAsia="lv-LV"/>
              </w:rPr>
              <w:t>ssoc.</w:t>
            </w:r>
            <w:r w:rsidR="00E5083E" w:rsidRPr="001372AF">
              <w:rPr>
                <w:color w:val="323E4F" w:themeColor="text2" w:themeShade="BF"/>
                <w:lang w:val="en-US" w:eastAsia="lv-LV"/>
              </w:rPr>
              <w:t xml:space="preserve"> </w:t>
            </w:r>
            <w:r w:rsidR="004A12BE" w:rsidRPr="001372AF">
              <w:rPr>
                <w:color w:val="323E4F" w:themeColor="text2" w:themeShade="BF"/>
                <w:lang w:val="en-US" w:eastAsia="lv-LV"/>
              </w:rPr>
              <w:t xml:space="preserve">prof. </w:t>
            </w:r>
            <w:r w:rsidR="004A12BE" w:rsidRPr="001372AF">
              <w:rPr>
                <w:b/>
                <w:color w:val="323E4F" w:themeColor="text2" w:themeShade="BF"/>
                <w:lang w:eastAsia="lv-LV"/>
              </w:rPr>
              <w:t>Pēteris</w:t>
            </w:r>
            <w:r w:rsidR="00E5083E" w:rsidRPr="001372AF">
              <w:rPr>
                <w:color w:val="323E4F" w:themeColor="text2" w:themeShade="BF"/>
                <w:lang w:eastAsia="lv-LV"/>
              </w:rPr>
              <w:t xml:space="preserve"> </w:t>
            </w:r>
            <w:r w:rsidR="00E5083E" w:rsidRPr="001372AF">
              <w:rPr>
                <w:b/>
                <w:color w:val="323E4F" w:themeColor="text2" w:themeShade="BF"/>
                <w:lang w:eastAsia="lv-LV"/>
              </w:rPr>
              <w:t>Šķiņķis</w:t>
            </w:r>
            <w:r w:rsidR="004A12BE" w:rsidRPr="001372AF">
              <w:rPr>
                <w:b/>
                <w:color w:val="323E4F" w:themeColor="text2" w:themeShade="BF"/>
                <w:lang w:val="en-US" w:eastAsia="lv-LV"/>
              </w:rPr>
              <w:t>,</w:t>
            </w:r>
            <w:r w:rsidR="004A12BE" w:rsidRPr="001372AF">
              <w:rPr>
                <w:color w:val="323E4F" w:themeColor="text2" w:themeShade="BF"/>
                <w:lang w:val="en-US" w:eastAsia="lv-LV"/>
              </w:rPr>
              <w:t xml:space="preserve"> </w:t>
            </w:r>
          </w:p>
          <w:p w:rsidR="004A12BE" w:rsidRPr="001372AF" w:rsidRDefault="004A12BE" w:rsidP="00B82974">
            <w:pPr>
              <w:pStyle w:val="NoSpacing1"/>
              <w:rPr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 xml:space="preserve">University of Latvia </w:t>
            </w:r>
          </w:p>
        </w:tc>
        <w:tc>
          <w:tcPr>
            <w:tcW w:w="4678" w:type="dxa"/>
          </w:tcPr>
          <w:p w:rsidR="00B82974" w:rsidRPr="001372AF" w:rsidRDefault="00B82974" w:rsidP="00B82974">
            <w:pPr>
              <w:rPr>
                <w:rFonts w:cstheme="minorHAnsi"/>
                <w:b/>
                <w:color w:val="323E4F" w:themeColor="text2" w:themeShade="BF"/>
                <w:shd w:val="clear" w:color="auto" w:fill="FFFFFF"/>
                <w:lang w:val="en-US"/>
              </w:rPr>
            </w:pPr>
          </w:p>
          <w:p w:rsidR="004A12BE" w:rsidRPr="001372AF" w:rsidRDefault="004A12BE" w:rsidP="00B82974">
            <w:pPr>
              <w:rPr>
                <w:rFonts w:eastAsia="Times New Roman" w:cs="Calibri"/>
                <w:b/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1372AF">
              <w:rPr>
                <w:rFonts w:cstheme="minorHAnsi"/>
                <w:b/>
                <w:color w:val="323E4F" w:themeColor="text2" w:themeShade="BF"/>
                <w:shd w:val="clear" w:color="auto" w:fill="FFFFFF"/>
                <w:lang w:val="en-US"/>
              </w:rPr>
              <w:t>Back to the future. Challenges of long-term spatial planning</w:t>
            </w:r>
          </w:p>
        </w:tc>
      </w:tr>
      <w:tr w:rsidR="001372AF" w:rsidRPr="001372AF" w:rsidTr="00E5083E">
        <w:tc>
          <w:tcPr>
            <w:tcW w:w="992" w:type="dxa"/>
          </w:tcPr>
          <w:p w:rsidR="006376E0" w:rsidRPr="001372AF" w:rsidRDefault="006376E0" w:rsidP="006376E0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11.30</w:t>
            </w:r>
          </w:p>
        </w:tc>
        <w:tc>
          <w:tcPr>
            <w:tcW w:w="4111" w:type="dxa"/>
          </w:tcPr>
          <w:p w:rsidR="00B82974" w:rsidRPr="001372AF" w:rsidRDefault="004452CD" w:rsidP="001B1A88">
            <w:pPr>
              <w:spacing w:before="60"/>
              <w:rPr>
                <w:rFonts w:cstheme="minorHAnsi"/>
                <w:b/>
                <w:color w:val="323E4F" w:themeColor="text2" w:themeShade="BF"/>
                <w:lang w:val="en-US" w:eastAsia="lv-LV"/>
              </w:rPr>
            </w:pPr>
            <w:r w:rsidRPr="001372AF">
              <w:rPr>
                <w:rFonts w:cstheme="minorHAnsi"/>
                <w:color w:val="323E4F" w:themeColor="text2" w:themeShade="BF"/>
                <w:shd w:val="clear" w:color="auto" w:fill="FFFFFF"/>
                <w:lang w:val="en-US"/>
              </w:rPr>
              <w:t>Emeritus Professor</w:t>
            </w:r>
            <w:r w:rsidRPr="001372AF">
              <w:rPr>
                <w:rFonts w:cstheme="minorHAnsi"/>
                <w:color w:val="323E4F" w:themeColor="text2" w:themeShade="BF"/>
                <w:lang w:val="en-US" w:eastAsia="lv-LV"/>
              </w:rPr>
              <w:t xml:space="preserve"> </w:t>
            </w:r>
            <w:r w:rsidR="006376E0" w:rsidRPr="001372AF">
              <w:rPr>
                <w:rFonts w:cstheme="minorHAnsi"/>
                <w:b/>
                <w:color w:val="323E4F" w:themeColor="text2" w:themeShade="BF"/>
                <w:lang w:val="en-US" w:eastAsia="lv-LV"/>
              </w:rPr>
              <w:t>Cliff Hague</w:t>
            </w:r>
            <w:r w:rsidR="00563404" w:rsidRPr="001372AF">
              <w:rPr>
                <w:rFonts w:cstheme="minorHAnsi"/>
                <w:b/>
                <w:color w:val="323E4F" w:themeColor="text2" w:themeShade="BF"/>
                <w:lang w:val="en-US" w:eastAsia="lv-LV"/>
              </w:rPr>
              <w:t xml:space="preserve">, </w:t>
            </w:r>
          </w:p>
          <w:p w:rsidR="006376E0" w:rsidRPr="001372AF" w:rsidRDefault="00B82974" w:rsidP="00B82974">
            <w:pPr>
              <w:rPr>
                <w:rFonts w:cs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cstheme="minorHAnsi"/>
                <w:color w:val="323E4F" w:themeColor="text2" w:themeShade="BF"/>
                <w:shd w:val="clear" w:color="auto" w:fill="FFFFFF"/>
                <w:lang w:val="en-US"/>
              </w:rPr>
              <w:t>Heriot-Watt University, Edinburgh</w:t>
            </w:r>
          </w:p>
        </w:tc>
        <w:tc>
          <w:tcPr>
            <w:tcW w:w="4678" w:type="dxa"/>
          </w:tcPr>
          <w:p w:rsidR="006376E0" w:rsidRPr="001372AF" w:rsidRDefault="006376E0" w:rsidP="001372AF">
            <w:pPr>
              <w:spacing w:before="60"/>
              <w:rPr>
                <w:b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="Calibri" w:hAnsi="Calibri"/>
                <w:b/>
                <w:color w:val="323E4F" w:themeColor="text2" w:themeShade="BF"/>
                <w:shd w:val="clear" w:color="auto" w:fill="FFFFFF"/>
                <w:lang w:val="en-US"/>
              </w:rPr>
              <w:t>An ambition for spatial planning? Scotland's National Planning</w:t>
            </w:r>
            <w:r w:rsidRPr="001372AF">
              <w:rPr>
                <w:rFonts w:ascii="Calibri" w:hAnsi="Calibri"/>
                <w:color w:val="323E4F" w:themeColor="text2" w:themeShade="BF"/>
                <w:shd w:val="clear" w:color="auto" w:fill="FFFFFF"/>
                <w:lang w:val="en-US"/>
              </w:rPr>
              <w:t xml:space="preserve"> </w:t>
            </w:r>
            <w:r w:rsidRPr="001372AF">
              <w:rPr>
                <w:rFonts w:ascii="Calibri" w:hAnsi="Calibri"/>
                <w:b/>
                <w:color w:val="323E4F" w:themeColor="text2" w:themeShade="BF"/>
                <w:shd w:val="clear" w:color="auto" w:fill="FFFFFF"/>
                <w:lang w:val="en-US"/>
              </w:rPr>
              <w:t>Framework 4</w:t>
            </w:r>
            <w:r w:rsidRPr="001372AF">
              <w:rPr>
                <w:b/>
                <w:color w:val="323E4F" w:themeColor="text2" w:themeShade="BF"/>
                <w:lang w:val="en-US" w:eastAsia="lv-LV"/>
              </w:rPr>
              <w:t xml:space="preserve"> </w:t>
            </w:r>
          </w:p>
          <w:p w:rsidR="006376E0" w:rsidRPr="001372AF" w:rsidRDefault="006376E0" w:rsidP="00B82974">
            <w:pPr>
              <w:rPr>
                <w:color w:val="323E4F" w:themeColor="text2" w:themeShade="BF"/>
                <w:lang w:val="en-US" w:eastAsia="lv-LV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>Video presentation</w:t>
            </w:r>
          </w:p>
        </w:tc>
      </w:tr>
      <w:tr w:rsidR="001372AF" w:rsidRPr="001372AF" w:rsidTr="00E5083E">
        <w:tc>
          <w:tcPr>
            <w:tcW w:w="992" w:type="dxa"/>
          </w:tcPr>
          <w:p w:rsidR="006376E0" w:rsidRPr="001372AF" w:rsidRDefault="006376E0" w:rsidP="006376E0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 xml:space="preserve"> </w:t>
            </w:r>
          </w:p>
        </w:tc>
        <w:tc>
          <w:tcPr>
            <w:tcW w:w="4111" w:type="dxa"/>
          </w:tcPr>
          <w:p w:rsidR="006376E0" w:rsidRPr="00C0111A" w:rsidRDefault="006376E0" w:rsidP="006376E0">
            <w:pPr>
              <w:pStyle w:val="NoSpacing1"/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  <w:lang w:val="en-US"/>
              </w:rPr>
            </w:pPr>
            <w:r w:rsidRPr="00C0111A"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  <w:lang w:val="en-US"/>
              </w:rPr>
              <w:t>Sum up</w:t>
            </w:r>
          </w:p>
        </w:tc>
        <w:tc>
          <w:tcPr>
            <w:tcW w:w="4678" w:type="dxa"/>
          </w:tcPr>
          <w:p w:rsidR="006376E0" w:rsidRPr="001372AF" w:rsidRDefault="006376E0" w:rsidP="006376E0">
            <w:pPr>
              <w:rPr>
                <w:rFonts w:eastAsia="Times New Roman" w:cs="Calibri"/>
                <w:color w:val="323E4F" w:themeColor="text2" w:themeShade="BF"/>
                <w:sz w:val="20"/>
                <w:szCs w:val="20"/>
                <w:lang w:val="en-US" w:eastAsia="lv-LV"/>
              </w:rPr>
            </w:pPr>
          </w:p>
        </w:tc>
      </w:tr>
    </w:tbl>
    <w:p w:rsidR="00C31365" w:rsidRPr="001372AF" w:rsidRDefault="00C31365" w:rsidP="00C31365">
      <w:pPr>
        <w:pStyle w:val="NoSpacing1"/>
        <w:ind w:left="-360" w:right="-694"/>
        <w:rPr>
          <w:rFonts w:asciiTheme="minorHAnsi" w:hAnsiTheme="minorHAnsi"/>
          <w:color w:val="323E4F" w:themeColor="text2" w:themeShade="BF"/>
          <w:lang w:val="en-US" w:eastAsia="lv-LV"/>
        </w:rPr>
      </w:pPr>
    </w:p>
    <w:p w:rsidR="00C31365" w:rsidRPr="001372AF" w:rsidRDefault="003C2BCB" w:rsidP="00C31365">
      <w:pPr>
        <w:pStyle w:val="NoSpacing1"/>
        <w:ind w:left="-360" w:right="-694"/>
        <w:rPr>
          <w:rFonts w:asciiTheme="minorHAnsi" w:hAnsiTheme="minorHAnsi"/>
          <w:b/>
          <w:color w:val="323E4F" w:themeColor="text2" w:themeShade="BF"/>
          <w:lang w:val="en-US" w:eastAsia="lv-LV"/>
        </w:rPr>
      </w:pPr>
      <w:r w:rsidRPr="001372AF">
        <w:rPr>
          <w:b/>
          <w:color w:val="323E4F" w:themeColor="text2" w:themeShade="BF"/>
          <w:lang w:val="en-US"/>
        </w:rPr>
        <w:t xml:space="preserve">Coffee break </w:t>
      </w:r>
      <w:r w:rsidR="00150B3F" w:rsidRPr="001372AF">
        <w:rPr>
          <w:rFonts w:asciiTheme="minorHAnsi" w:hAnsiTheme="minorHAnsi"/>
          <w:b/>
          <w:color w:val="323E4F" w:themeColor="text2" w:themeShade="BF"/>
          <w:lang w:val="en-US" w:eastAsia="lv-LV"/>
        </w:rPr>
        <w:t>1</w:t>
      </w:r>
      <w:r w:rsidR="00F35014" w:rsidRPr="001372AF">
        <w:rPr>
          <w:rFonts w:asciiTheme="minorHAnsi" w:hAnsiTheme="minorHAnsi"/>
          <w:b/>
          <w:color w:val="323E4F" w:themeColor="text2" w:themeShade="BF"/>
          <w:lang w:val="en-US" w:eastAsia="lv-LV"/>
        </w:rPr>
        <w:t>2</w:t>
      </w:r>
      <w:r w:rsidR="00150B3F" w:rsidRPr="001372AF">
        <w:rPr>
          <w:rFonts w:asciiTheme="minorHAnsi" w:hAnsiTheme="minorHAnsi"/>
          <w:b/>
          <w:color w:val="323E4F" w:themeColor="text2" w:themeShade="BF"/>
          <w:lang w:val="en-US" w:eastAsia="lv-LV"/>
        </w:rPr>
        <w:t>.</w:t>
      </w:r>
      <w:r w:rsidR="00F35014" w:rsidRPr="001372AF">
        <w:rPr>
          <w:rFonts w:asciiTheme="minorHAnsi" w:hAnsiTheme="minorHAnsi"/>
          <w:b/>
          <w:color w:val="323E4F" w:themeColor="text2" w:themeShade="BF"/>
          <w:lang w:val="en-US" w:eastAsia="lv-LV"/>
        </w:rPr>
        <w:t>0</w:t>
      </w:r>
      <w:r w:rsidR="00FA1624" w:rsidRPr="001372AF">
        <w:rPr>
          <w:rFonts w:asciiTheme="minorHAnsi" w:hAnsiTheme="minorHAnsi"/>
          <w:b/>
          <w:color w:val="323E4F" w:themeColor="text2" w:themeShade="BF"/>
          <w:lang w:val="en-US" w:eastAsia="lv-LV"/>
        </w:rPr>
        <w:t>0 – 1</w:t>
      </w:r>
      <w:r w:rsidR="00150B3F" w:rsidRPr="001372AF">
        <w:rPr>
          <w:rFonts w:asciiTheme="minorHAnsi" w:hAnsiTheme="minorHAnsi"/>
          <w:b/>
          <w:color w:val="323E4F" w:themeColor="text2" w:themeShade="BF"/>
          <w:lang w:val="en-US" w:eastAsia="lv-LV"/>
        </w:rPr>
        <w:t>2.</w:t>
      </w:r>
      <w:r w:rsidR="0068034F" w:rsidRPr="001372AF">
        <w:rPr>
          <w:rFonts w:asciiTheme="minorHAnsi" w:hAnsiTheme="minorHAnsi"/>
          <w:b/>
          <w:color w:val="323E4F" w:themeColor="text2" w:themeShade="BF"/>
          <w:lang w:val="en-US" w:eastAsia="lv-LV"/>
        </w:rPr>
        <w:t>3</w:t>
      </w:r>
      <w:r w:rsidR="00800CAB" w:rsidRPr="001372AF">
        <w:rPr>
          <w:rFonts w:asciiTheme="minorHAnsi" w:hAnsiTheme="minorHAnsi"/>
          <w:b/>
          <w:color w:val="323E4F" w:themeColor="text2" w:themeShade="BF"/>
          <w:lang w:val="en-US" w:eastAsia="lv-LV"/>
        </w:rPr>
        <w:t>0</w:t>
      </w:r>
    </w:p>
    <w:p w:rsidR="00501107" w:rsidRPr="001372AF" w:rsidRDefault="00501107" w:rsidP="00C31365">
      <w:pPr>
        <w:pStyle w:val="NoSpacing1"/>
        <w:ind w:left="-360" w:right="-694"/>
        <w:rPr>
          <w:rFonts w:asciiTheme="minorHAnsi" w:hAnsiTheme="minorHAnsi"/>
          <w:b/>
          <w:color w:val="323E4F" w:themeColor="text2" w:themeShade="BF"/>
          <w:lang w:val="en-US" w:eastAsia="lv-LV"/>
        </w:rPr>
      </w:pPr>
    </w:p>
    <w:tbl>
      <w:tblPr>
        <w:tblStyle w:val="TableGrid"/>
        <w:tblW w:w="9781" w:type="dxa"/>
        <w:tblInd w:w="-1139" w:type="dxa"/>
        <w:tblLook w:val="04A0" w:firstRow="1" w:lastRow="0" w:firstColumn="1" w:lastColumn="0" w:noHBand="0" w:noVBand="1"/>
      </w:tblPr>
      <w:tblGrid>
        <w:gridCol w:w="992"/>
        <w:gridCol w:w="4111"/>
        <w:gridCol w:w="4678"/>
      </w:tblGrid>
      <w:tr w:rsidR="001372AF" w:rsidRPr="001372AF" w:rsidTr="00CE7AC1">
        <w:tc>
          <w:tcPr>
            <w:tcW w:w="992" w:type="dxa"/>
          </w:tcPr>
          <w:p w:rsidR="00501107" w:rsidRPr="001372AF" w:rsidRDefault="00501107" w:rsidP="00CE7AC1">
            <w:pPr>
              <w:rPr>
                <w:color w:val="323E4F" w:themeColor="text2" w:themeShade="BF"/>
                <w:lang w:val="en-US"/>
              </w:rPr>
            </w:pPr>
            <w:r w:rsidRPr="001372AF">
              <w:rPr>
                <w:color w:val="323E4F" w:themeColor="text2" w:themeShade="BF"/>
                <w:lang w:val="en-US"/>
              </w:rPr>
              <w:t xml:space="preserve">    </w:t>
            </w:r>
          </w:p>
          <w:p w:rsidR="00501107" w:rsidRPr="001372AF" w:rsidRDefault="00501107" w:rsidP="00CE7AC1">
            <w:pPr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8789" w:type="dxa"/>
            <w:gridSpan w:val="2"/>
          </w:tcPr>
          <w:p w:rsidR="00501107" w:rsidRPr="001372AF" w:rsidRDefault="00501107" w:rsidP="00827398">
            <w:pPr>
              <w:spacing w:before="60"/>
              <w:rPr>
                <w:color w:val="323E4F" w:themeColor="text2" w:themeShade="BF"/>
                <w:lang w:val="en-US"/>
              </w:rPr>
            </w:pPr>
            <w:r w:rsidRPr="001372AF">
              <w:rPr>
                <w:color w:val="323E4F" w:themeColor="text2" w:themeShade="BF"/>
                <w:lang w:val="en-US" w:eastAsia="lv-LV"/>
              </w:rPr>
              <w:t xml:space="preserve">Moderator: </w:t>
            </w:r>
            <w:r w:rsidRPr="00827398">
              <w:rPr>
                <w:b/>
                <w:color w:val="323E4F" w:themeColor="text2" w:themeShade="BF"/>
                <w:lang w:val="en-US" w:eastAsia="lv-LV"/>
              </w:rPr>
              <w:t xml:space="preserve">Jonas </w:t>
            </w:r>
            <w:proofErr w:type="spellStart"/>
            <w:r w:rsidRPr="00827398">
              <w:rPr>
                <w:b/>
                <w:color w:val="323E4F" w:themeColor="text2" w:themeShade="BF"/>
                <w:lang w:val="en-US" w:eastAsia="lv-LV"/>
              </w:rPr>
              <w:t>Buechel</w:t>
            </w:r>
            <w:proofErr w:type="spellEnd"/>
          </w:p>
        </w:tc>
      </w:tr>
      <w:tr w:rsidR="001372AF" w:rsidRPr="001372AF" w:rsidTr="00E5083E">
        <w:tc>
          <w:tcPr>
            <w:tcW w:w="992" w:type="dxa"/>
          </w:tcPr>
          <w:p w:rsidR="00DA1362" w:rsidRPr="001372AF" w:rsidRDefault="00DA1362" w:rsidP="006376E0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12.</w:t>
            </w:r>
            <w:r w:rsidR="006376E0"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3</w:t>
            </w: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0</w:t>
            </w:r>
          </w:p>
        </w:tc>
        <w:tc>
          <w:tcPr>
            <w:tcW w:w="4111" w:type="dxa"/>
          </w:tcPr>
          <w:p w:rsidR="00B82974" w:rsidRPr="001372AF" w:rsidRDefault="004452CD" w:rsidP="00E5083E">
            <w:pPr>
              <w:spacing w:before="60" w:line="226" w:lineRule="auto"/>
              <w:ind w:right="482"/>
              <w:rPr>
                <w:rFonts w:ascii="Calibri" w:hAnsi="Calibri" w:cs="Calibri"/>
                <w:color w:val="323E4F" w:themeColor="text2" w:themeShade="BF"/>
                <w:shd w:val="clear" w:color="auto" w:fill="FFFFFF"/>
                <w:lang w:val="lv-LV"/>
              </w:rPr>
            </w:pPr>
            <w:r w:rsidRPr="001372AF">
              <w:rPr>
                <w:rFonts w:ascii="Calibri" w:hAnsi="Calibri" w:cs="Calibri"/>
                <w:color w:val="323E4F" w:themeColor="text2" w:themeShade="BF"/>
                <w:shd w:val="clear" w:color="auto" w:fill="FFFFFF"/>
                <w:lang w:val="en-US"/>
              </w:rPr>
              <w:t xml:space="preserve">Prof. Dr. </w:t>
            </w:r>
            <w:r w:rsidRPr="001372AF">
              <w:rPr>
                <w:rFonts w:ascii="Calibri" w:hAnsi="Calibri" w:cs="Calibri"/>
                <w:b/>
                <w:color w:val="323E4F" w:themeColor="text2" w:themeShade="BF"/>
                <w:shd w:val="clear" w:color="auto" w:fill="FFFFFF"/>
                <w:lang w:val="en-US"/>
              </w:rPr>
              <w:t xml:space="preserve">Frank </w:t>
            </w:r>
            <w:r w:rsidRPr="001372AF">
              <w:rPr>
                <w:rFonts w:ascii="Calibri" w:hAnsi="Calibri" w:cs="Calibri"/>
                <w:b/>
                <w:color w:val="323E4F" w:themeColor="text2" w:themeShade="BF"/>
                <w:shd w:val="clear" w:color="auto" w:fill="FFFFFF"/>
                <w:lang w:val="lv-LV"/>
              </w:rPr>
              <w:t>Eckardt</w:t>
            </w:r>
            <w:r w:rsidRPr="001372AF">
              <w:rPr>
                <w:rFonts w:ascii="Calibri" w:hAnsi="Calibri" w:cs="Calibri"/>
                <w:color w:val="323E4F" w:themeColor="text2" w:themeShade="BF"/>
                <w:shd w:val="clear" w:color="auto" w:fill="FFFFFF"/>
                <w:lang w:val="en-US"/>
              </w:rPr>
              <w:t xml:space="preserve">, </w:t>
            </w:r>
          </w:p>
          <w:p w:rsidR="00DA1362" w:rsidRPr="001372AF" w:rsidRDefault="004452CD" w:rsidP="004452CD">
            <w:pPr>
              <w:spacing w:line="225" w:lineRule="auto"/>
              <w:ind w:right="480"/>
              <w:rPr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="Calibri" w:hAnsi="Calibri" w:cs="Calibri"/>
                <w:color w:val="323E4F" w:themeColor="text2" w:themeShade="BF"/>
                <w:shd w:val="clear" w:color="auto" w:fill="FFFFFF"/>
                <w:lang w:val="en-US"/>
              </w:rPr>
              <w:t>Bauhaus-Universität Weimar</w:t>
            </w:r>
          </w:p>
        </w:tc>
        <w:tc>
          <w:tcPr>
            <w:tcW w:w="4678" w:type="dxa"/>
          </w:tcPr>
          <w:p w:rsidR="00DA1362" w:rsidRPr="001372AF" w:rsidRDefault="006376E0" w:rsidP="00827398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b/>
                <w:color w:val="323E4F" w:themeColor="text2" w:themeShade="BF"/>
                <w:shd w:val="clear" w:color="auto" w:fill="FFFFFF"/>
                <w:lang w:val="en-US"/>
              </w:rPr>
              <w:t xml:space="preserve">Planning for transformation </w:t>
            </w:r>
            <w:proofErr w:type="spellStart"/>
            <w:r w:rsidRPr="001372AF">
              <w:rPr>
                <w:b/>
                <w:color w:val="323E4F" w:themeColor="text2" w:themeShade="BF"/>
                <w:shd w:val="clear" w:color="auto" w:fill="FFFFFF"/>
                <w:lang w:val="en-US"/>
              </w:rPr>
              <w:t>admist</w:t>
            </w:r>
            <w:proofErr w:type="spellEnd"/>
            <w:r w:rsidRPr="001372AF">
              <w:rPr>
                <w:b/>
                <w:color w:val="323E4F" w:themeColor="text2" w:themeShade="BF"/>
                <w:shd w:val="clear" w:color="auto" w:fill="FFFFFF"/>
                <w:lang w:val="en-US"/>
              </w:rPr>
              <w:t xml:space="preserve"> populism: experiences from East-Germany</w:t>
            </w:r>
          </w:p>
        </w:tc>
      </w:tr>
      <w:tr w:rsidR="001372AF" w:rsidRPr="001372AF" w:rsidTr="00E5083E">
        <w:tc>
          <w:tcPr>
            <w:tcW w:w="992" w:type="dxa"/>
          </w:tcPr>
          <w:p w:rsidR="00DA1362" w:rsidRPr="001372AF" w:rsidRDefault="00DE6FF9" w:rsidP="00DA1362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12.5</w:t>
            </w:r>
            <w:r w:rsidR="00DA1362"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0</w:t>
            </w:r>
          </w:p>
        </w:tc>
        <w:tc>
          <w:tcPr>
            <w:tcW w:w="4111" w:type="dxa"/>
          </w:tcPr>
          <w:p w:rsidR="00BC4382" w:rsidRPr="001372AF" w:rsidRDefault="00CF2B12" w:rsidP="00E5083E">
            <w:pPr>
              <w:shd w:val="clear" w:color="auto" w:fill="FFFFFF"/>
              <w:spacing w:before="60"/>
              <w:textAlignment w:val="baseline"/>
              <w:rPr>
                <w:rFonts w:eastAsia="Times New Roman" w:cs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cstheme="minorHAnsi"/>
                <w:color w:val="323E4F" w:themeColor="text2" w:themeShade="BF"/>
                <w:shd w:val="clear" w:color="auto" w:fill="FFFFFF"/>
                <w:lang w:val="en-US"/>
              </w:rPr>
              <w:t>Dr. hab. prof.</w:t>
            </w:r>
            <w:r w:rsidRPr="001372AF">
              <w:rPr>
                <w:rFonts w:eastAsia="Calibri" w:cstheme="minorHAnsi"/>
                <w:bCs/>
                <w:color w:val="323E4F" w:themeColor="text2" w:themeShade="BF"/>
                <w:lang w:val="en-US"/>
              </w:rPr>
              <w:t xml:space="preserve"> </w:t>
            </w:r>
            <w:r w:rsidR="00DE6FF9" w:rsidRPr="001372AF">
              <w:rPr>
                <w:rFonts w:eastAsia="Calibri" w:cstheme="minorHAnsi"/>
                <w:b/>
                <w:bCs/>
                <w:color w:val="323E4F" w:themeColor="text2" w:themeShade="BF"/>
                <w:lang w:val="en-US"/>
              </w:rPr>
              <w:t xml:space="preserve">Maciej </w:t>
            </w:r>
            <w:r w:rsidRPr="001372AF">
              <w:rPr>
                <w:rFonts w:eastAsia="Calibri" w:cstheme="minorHAnsi"/>
                <w:b/>
                <w:bCs/>
                <w:color w:val="323E4F" w:themeColor="text2" w:themeShade="BF"/>
                <w:lang w:val="en-US"/>
              </w:rPr>
              <w:t xml:space="preserve">J. </w:t>
            </w:r>
            <w:r w:rsidR="00DE6FF9" w:rsidRPr="001372AF">
              <w:rPr>
                <w:rFonts w:eastAsia="Calibri" w:cstheme="minorHAnsi"/>
                <w:b/>
                <w:bCs/>
                <w:color w:val="323E4F" w:themeColor="text2" w:themeShade="BF"/>
                <w:lang w:val="en-US"/>
              </w:rPr>
              <w:t>Nowak</w:t>
            </w:r>
            <w:r w:rsidR="00BC4382" w:rsidRPr="001372AF">
              <w:rPr>
                <w:rFonts w:eastAsia="Calibri" w:cstheme="minorHAnsi"/>
                <w:bCs/>
                <w:color w:val="323E4F" w:themeColor="text2" w:themeShade="BF"/>
                <w:lang w:val="en-US"/>
              </w:rPr>
              <w:t xml:space="preserve">, </w:t>
            </w:r>
          </w:p>
          <w:p w:rsidR="00DA1362" w:rsidRPr="001372AF" w:rsidRDefault="00BC4382" w:rsidP="00B82974">
            <w:pPr>
              <w:shd w:val="clear" w:color="auto" w:fill="FFFFFF"/>
              <w:textAlignment w:val="baseline"/>
              <w:rPr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BC4382">
              <w:rPr>
                <w:rFonts w:eastAsia="Times New Roman" w:cstheme="minorHAnsi"/>
                <w:color w:val="323E4F" w:themeColor="text2" w:themeShade="BF"/>
                <w:bdr w:val="none" w:sz="0" w:space="0" w:color="auto" w:frame="1"/>
                <w:shd w:val="clear" w:color="auto" w:fill="FFFFFF"/>
                <w:lang w:val="en-US" w:eastAsia="lv-LV"/>
              </w:rPr>
              <w:t>West Pomeranian University of Technology in Szczecin</w:t>
            </w:r>
          </w:p>
        </w:tc>
        <w:tc>
          <w:tcPr>
            <w:tcW w:w="4678" w:type="dxa"/>
          </w:tcPr>
          <w:p w:rsidR="00DE6FF9" w:rsidRPr="001372AF" w:rsidRDefault="00DE6FF9" w:rsidP="00827398">
            <w:pPr>
              <w:pStyle w:val="NoSpacing1"/>
              <w:spacing w:before="60"/>
              <w:ind w:right="-692"/>
              <w:rPr>
                <w:b/>
                <w:color w:val="323E4F" w:themeColor="text2" w:themeShade="BF"/>
                <w:shd w:val="clear" w:color="auto" w:fill="FFFFFF"/>
                <w:lang w:val="en-US"/>
              </w:rPr>
            </w:pPr>
            <w:r w:rsidRPr="001372AF">
              <w:rPr>
                <w:b/>
                <w:color w:val="323E4F" w:themeColor="text2" w:themeShade="BF"/>
                <w:shd w:val="clear" w:color="auto" w:fill="FFFFFF"/>
                <w:lang w:val="en-US"/>
              </w:rPr>
              <w:t>The Polish spatial planning system.</w:t>
            </w:r>
          </w:p>
          <w:p w:rsidR="00DA1362" w:rsidRPr="001372AF" w:rsidRDefault="00DE6FF9" w:rsidP="00DE6FF9">
            <w:pPr>
              <w:pStyle w:val="NoSpacing1"/>
              <w:ind w:right="-694"/>
              <w:rPr>
                <w:rFonts w:asciiTheme="minorHAnsi" w:hAnsiTheme="minorHAnsi"/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1372AF">
              <w:rPr>
                <w:b/>
                <w:color w:val="323E4F" w:themeColor="text2" w:themeShade="BF"/>
                <w:shd w:val="clear" w:color="auto" w:fill="FFFFFF"/>
                <w:lang w:val="en-US"/>
              </w:rPr>
              <w:t>The sick man of Europe?</w:t>
            </w:r>
          </w:p>
        </w:tc>
      </w:tr>
      <w:tr w:rsidR="001372AF" w:rsidRPr="001372AF" w:rsidTr="00E5083E">
        <w:tc>
          <w:tcPr>
            <w:tcW w:w="992" w:type="dxa"/>
          </w:tcPr>
          <w:p w:rsidR="00DA1362" w:rsidRPr="001372AF" w:rsidRDefault="00DA1362" w:rsidP="00DE6FF9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lastRenderedPageBreak/>
              <w:t>13.</w:t>
            </w:r>
            <w:r w:rsidR="00DE6FF9"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</w:t>
            </w: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0</w:t>
            </w:r>
          </w:p>
        </w:tc>
        <w:tc>
          <w:tcPr>
            <w:tcW w:w="4111" w:type="dxa"/>
          </w:tcPr>
          <w:p w:rsidR="00DA1362" w:rsidRPr="001372AF" w:rsidRDefault="00DE6FF9" w:rsidP="00E5083E">
            <w:pPr>
              <w:spacing w:before="60" w:line="226" w:lineRule="auto"/>
              <w:ind w:right="482"/>
              <w:rPr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1372AF">
              <w:rPr>
                <w:rFonts w:ascii="Calibri" w:eastAsia="Calibri" w:hAnsi="Calibri" w:cs="Calibri"/>
                <w:b/>
                <w:bCs/>
                <w:color w:val="323E4F" w:themeColor="text2" w:themeShade="BF"/>
                <w:lang w:val="en-US"/>
              </w:rPr>
              <w:t>Marc Geldof</w:t>
            </w:r>
            <w:r w:rsidRPr="001372AF"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  <w:t>, architect, spatial planner</w:t>
            </w:r>
            <w:r w:rsidR="00CF2B12" w:rsidRPr="001372AF"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  <w:t xml:space="preserve">, </w:t>
            </w:r>
            <w:r w:rsidR="00B82974" w:rsidRPr="001372AF">
              <w:rPr>
                <w:rFonts w:ascii="Calibri" w:eastAsia="Calibri" w:hAnsi="Calibri" w:cs="Calibri"/>
                <w:bCs/>
                <w:color w:val="323E4F" w:themeColor="text2" w:themeShade="BF"/>
                <w:lang w:val="en-US"/>
              </w:rPr>
              <w:t>Latvia/Flanders</w:t>
            </w:r>
          </w:p>
        </w:tc>
        <w:tc>
          <w:tcPr>
            <w:tcW w:w="4678" w:type="dxa"/>
          </w:tcPr>
          <w:p w:rsidR="00DA1362" w:rsidRPr="000B4638" w:rsidRDefault="00DE6FF9" w:rsidP="00827398">
            <w:pPr>
              <w:spacing w:before="60" w:line="226" w:lineRule="auto"/>
              <w:ind w:right="482"/>
              <w:rPr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0B4638">
              <w:rPr>
                <w:rFonts w:ascii="Calibri" w:eastAsia="Times New Roman" w:hAnsi="Calibri" w:cs="Times New Roman"/>
                <w:b/>
                <w:color w:val="323E4F" w:themeColor="text2" w:themeShade="BF"/>
                <w:bdr w:val="none" w:sz="0" w:space="0" w:color="auto" w:frame="1"/>
                <w:lang w:val="en-US" w:eastAsia="lv-LV"/>
              </w:rPr>
              <w:t>Spatial planning in Flanders of the 90 ‘s and it’s achievements</w:t>
            </w:r>
            <w:r w:rsidRPr="000B4638">
              <w:rPr>
                <w:rFonts w:ascii="Calibri" w:eastAsia="Calibri" w:hAnsi="Calibri" w:cs="Calibri"/>
                <w:b/>
                <w:bCs/>
                <w:color w:val="323E4F" w:themeColor="text2" w:themeShade="BF"/>
                <w:lang w:val="en-US"/>
              </w:rPr>
              <w:t xml:space="preserve"> </w:t>
            </w:r>
          </w:p>
        </w:tc>
      </w:tr>
      <w:tr w:rsidR="001372AF" w:rsidRPr="001372AF" w:rsidTr="00E5083E">
        <w:tc>
          <w:tcPr>
            <w:tcW w:w="992" w:type="dxa"/>
          </w:tcPr>
          <w:p w:rsidR="00DA1362" w:rsidRPr="001372AF" w:rsidRDefault="00DE6FF9" w:rsidP="00DE6FF9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13.3</w:t>
            </w:r>
            <w:r w:rsidR="00DA1362"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0</w:t>
            </w:r>
          </w:p>
        </w:tc>
        <w:tc>
          <w:tcPr>
            <w:tcW w:w="4111" w:type="dxa"/>
          </w:tcPr>
          <w:p w:rsidR="00DA1362" w:rsidRPr="001372AF" w:rsidRDefault="00DE6FF9" w:rsidP="00B4601F">
            <w:pPr>
              <w:spacing w:before="60" w:line="226" w:lineRule="auto"/>
              <w:ind w:right="482"/>
              <w:rPr>
                <w:color w:val="323E4F" w:themeColor="text2" w:themeShade="BF"/>
                <w:sz w:val="20"/>
                <w:szCs w:val="20"/>
                <w:lang w:val="en-US" w:eastAsia="lv-LV"/>
              </w:rPr>
            </w:pPr>
            <w:r w:rsidRPr="001372AF">
              <w:rPr>
                <w:rFonts w:ascii="Calibri" w:hAnsi="Calibri"/>
                <w:b/>
                <w:color w:val="323E4F" w:themeColor="text2" w:themeShade="BF"/>
                <w:shd w:val="clear" w:color="auto" w:fill="FFFFFF"/>
                <w:lang w:val="en-US"/>
              </w:rPr>
              <w:t>Bram Tack</w:t>
            </w:r>
            <w:r w:rsidRPr="001372AF">
              <w:rPr>
                <w:rFonts w:ascii="Calibri" w:hAnsi="Calibri"/>
                <w:color w:val="323E4F" w:themeColor="text2" w:themeShade="BF"/>
                <w:shd w:val="clear" w:color="auto" w:fill="FFFFFF"/>
                <w:lang w:val="en-US"/>
              </w:rPr>
              <w:t>, spatial planner and coordinator</w:t>
            </w:r>
            <w:r w:rsidR="00B82974" w:rsidRPr="001372AF">
              <w:rPr>
                <w:rFonts w:ascii="Calibri" w:hAnsi="Calibri"/>
                <w:color w:val="323E4F" w:themeColor="text2" w:themeShade="BF"/>
                <w:shd w:val="clear" w:color="auto" w:fill="FFFFFF"/>
                <w:lang w:val="en-US"/>
              </w:rPr>
              <w:t>,</w:t>
            </w:r>
            <w:r w:rsidR="003C2BCB" w:rsidRPr="001372AF">
              <w:rPr>
                <w:rFonts w:ascii="Calibri" w:hAnsi="Calibri"/>
                <w:color w:val="323E4F" w:themeColor="text2" w:themeShade="BF"/>
                <w:shd w:val="clear" w:color="auto" w:fill="FFFFFF"/>
                <w:lang w:val="en-US"/>
              </w:rPr>
              <w:t xml:space="preserve"> </w:t>
            </w:r>
            <w:proofErr w:type="spellStart"/>
            <w:r w:rsidR="00CF2B12" w:rsidRPr="001372AF">
              <w:rPr>
                <w:rFonts w:ascii="Calibri" w:hAnsi="Calibri" w:cs="Calibri"/>
                <w:color w:val="323E4F" w:themeColor="text2" w:themeShade="BF"/>
                <w:shd w:val="clear" w:color="auto" w:fill="FFFFFF"/>
              </w:rPr>
              <w:t>Intermunicipal</w:t>
            </w:r>
            <w:proofErr w:type="spellEnd"/>
            <w:r w:rsidR="00CF2B12" w:rsidRPr="001372AF">
              <w:rPr>
                <w:rFonts w:ascii="Calibri" w:hAnsi="Calibri" w:cs="Calibri"/>
                <w:color w:val="323E4F" w:themeColor="text2" w:themeShade="BF"/>
                <w:shd w:val="clear" w:color="auto" w:fill="FFFFFF"/>
              </w:rPr>
              <w:t xml:space="preserve"> organisation </w:t>
            </w:r>
            <w:proofErr w:type="spellStart"/>
            <w:r w:rsidR="00CF2B12" w:rsidRPr="001372AF">
              <w:rPr>
                <w:rFonts w:ascii="Calibri" w:hAnsi="Calibri" w:cs="Calibri"/>
                <w:color w:val="323E4F" w:themeColor="text2" w:themeShade="BF"/>
                <w:shd w:val="clear" w:color="auto" w:fill="FFFFFF"/>
              </w:rPr>
              <w:t>Leiedal</w:t>
            </w:r>
            <w:proofErr w:type="spellEnd"/>
            <w:r w:rsidR="00CF2B12" w:rsidRPr="001372AF">
              <w:rPr>
                <w:rFonts w:ascii="Calibri" w:hAnsi="Calibri" w:cs="Calibri"/>
                <w:color w:val="323E4F" w:themeColor="text2" w:themeShade="BF"/>
                <w:shd w:val="clear" w:color="auto" w:fill="FFFFFF"/>
              </w:rPr>
              <w:t xml:space="preserve"> in Kortrijk, Belgium</w:t>
            </w:r>
            <w:r w:rsidR="00CF2B12" w:rsidRPr="001372AF">
              <w:rPr>
                <w:rFonts w:ascii="Calibri" w:hAnsi="Calibri"/>
                <w:color w:val="323E4F" w:themeColor="text2" w:themeShade="BF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827398" w:rsidRPr="000B4638" w:rsidRDefault="00827398" w:rsidP="003C2BCB">
            <w:pPr>
              <w:spacing w:line="225" w:lineRule="auto"/>
              <w:ind w:right="480"/>
              <w:rPr>
                <w:rFonts w:ascii="Calibri" w:eastAsia="Times New Roman" w:hAnsi="Calibri" w:cs="Times New Roman"/>
                <w:b/>
                <w:color w:val="323E4F" w:themeColor="text2" w:themeShade="BF"/>
                <w:bdr w:val="none" w:sz="0" w:space="0" w:color="auto" w:frame="1"/>
                <w:lang w:val="en-US" w:eastAsia="lv-LV"/>
              </w:rPr>
            </w:pPr>
          </w:p>
          <w:p w:rsidR="00B4601F" w:rsidRPr="000B4638" w:rsidRDefault="00B4601F" w:rsidP="003C2BCB">
            <w:pPr>
              <w:spacing w:line="225" w:lineRule="auto"/>
              <w:ind w:right="480"/>
              <w:rPr>
                <w:rFonts w:ascii="Arial" w:hAnsi="Arial" w:cs="Arial"/>
                <w:b/>
                <w:color w:val="323E4F" w:themeColor="text2" w:themeShade="BF"/>
                <w:spacing w:val="2"/>
                <w:sz w:val="20"/>
                <w:szCs w:val="20"/>
                <w:shd w:val="clear" w:color="auto" w:fill="FFFFFF"/>
              </w:rPr>
            </w:pPr>
            <w:r w:rsidRPr="000B4638">
              <w:rPr>
                <w:rFonts w:ascii="Arial" w:hAnsi="Arial" w:cs="Arial"/>
                <w:b/>
                <w:color w:val="323E4F" w:themeColor="text2" w:themeShade="BF"/>
                <w:spacing w:val="2"/>
                <w:sz w:val="20"/>
                <w:szCs w:val="20"/>
                <w:shd w:val="clear" w:color="auto" w:fill="FFFFFF"/>
              </w:rPr>
              <w:t>Policy plans: qualitative local and regional planning</w:t>
            </w:r>
          </w:p>
          <w:p w:rsidR="00DA1362" w:rsidRPr="000B4638" w:rsidRDefault="00DA1362" w:rsidP="003C2BCB">
            <w:pPr>
              <w:spacing w:line="225" w:lineRule="auto"/>
              <w:ind w:right="480"/>
              <w:rPr>
                <w:color w:val="323E4F" w:themeColor="text2" w:themeShade="BF"/>
                <w:sz w:val="20"/>
                <w:szCs w:val="20"/>
                <w:lang w:val="en-US" w:eastAsia="lv-LV"/>
              </w:rPr>
            </w:pPr>
          </w:p>
        </w:tc>
      </w:tr>
      <w:tr w:rsidR="001372AF" w:rsidRPr="001372AF" w:rsidTr="00E5083E">
        <w:tc>
          <w:tcPr>
            <w:tcW w:w="992" w:type="dxa"/>
          </w:tcPr>
          <w:p w:rsidR="00DA1362" w:rsidRPr="001372AF" w:rsidRDefault="003C2BCB" w:rsidP="00DA1362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13.5</w:t>
            </w:r>
            <w:r w:rsidR="00DA1362"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0</w:t>
            </w:r>
          </w:p>
        </w:tc>
        <w:tc>
          <w:tcPr>
            <w:tcW w:w="4111" w:type="dxa"/>
          </w:tcPr>
          <w:p w:rsidR="00DA1362" w:rsidRDefault="003C2BCB" w:rsidP="00E5083E">
            <w:pPr>
              <w:spacing w:before="60" w:line="225" w:lineRule="auto"/>
              <w:ind w:right="480"/>
              <w:rPr>
                <w:rFonts w:cs="Arial"/>
                <w:b/>
                <w:color w:val="323E4F" w:themeColor="text2" w:themeShade="BF"/>
                <w:shd w:val="clear" w:color="auto" w:fill="FCFCFC"/>
                <w:lang w:val="en-US"/>
              </w:rPr>
            </w:pPr>
            <w:r w:rsidRPr="001372AF">
              <w:rPr>
                <w:rFonts w:cs="Arial"/>
                <w:b/>
                <w:color w:val="323E4F" w:themeColor="text2" w:themeShade="BF"/>
                <w:shd w:val="clear" w:color="auto" w:fill="FCFCFC"/>
                <w:lang w:val="en-US"/>
              </w:rPr>
              <w:t>Sum up discussion</w:t>
            </w:r>
          </w:p>
          <w:p w:rsidR="0081731F" w:rsidRPr="001372AF" w:rsidRDefault="0081731F" w:rsidP="00E5083E">
            <w:pPr>
              <w:spacing w:before="60" w:line="225" w:lineRule="auto"/>
              <w:ind w:right="480"/>
              <w:rPr>
                <w:rFonts w:ascii="Calibri" w:eastAsia="Calibri" w:hAnsi="Calibri" w:cs="Calibri"/>
                <w:b/>
                <w:bCs/>
                <w:color w:val="323E4F" w:themeColor="text2" w:themeShade="BF"/>
                <w:lang w:val="en-US"/>
              </w:rPr>
            </w:pPr>
          </w:p>
        </w:tc>
        <w:tc>
          <w:tcPr>
            <w:tcW w:w="4678" w:type="dxa"/>
          </w:tcPr>
          <w:p w:rsidR="00DA1362" w:rsidRPr="001372AF" w:rsidRDefault="00DA1362" w:rsidP="00DA1362">
            <w:pPr>
              <w:pStyle w:val="NoSpacing1"/>
              <w:ind w:right="34"/>
              <w:rPr>
                <w:rFonts w:asciiTheme="minorHAnsi" w:hAnsiTheme="minorHAnsi"/>
                <w:color w:val="323E4F" w:themeColor="text2" w:themeShade="BF"/>
                <w:sz w:val="20"/>
                <w:szCs w:val="20"/>
                <w:lang w:val="en-US" w:eastAsia="lv-LV"/>
              </w:rPr>
            </w:pPr>
          </w:p>
        </w:tc>
      </w:tr>
      <w:tr w:rsidR="001372AF" w:rsidRPr="001372AF" w:rsidTr="00E5083E">
        <w:tc>
          <w:tcPr>
            <w:tcW w:w="992" w:type="dxa"/>
          </w:tcPr>
          <w:p w:rsidR="003C2BCB" w:rsidRPr="001372AF" w:rsidRDefault="003C2BCB" w:rsidP="003C2BCB">
            <w:pPr>
              <w:pStyle w:val="NoSpacing1"/>
              <w:rPr>
                <w:rFonts w:asciiTheme="minorHAnsi" w:hAnsiTheme="minorHAnsi"/>
                <w:color w:val="323E4F" w:themeColor="text2" w:themeShade="BF"/>
                <w:lang w:val="en-US" w:eastAsia="lv-LV"/>
              </w:rPr>
            </w:pP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14.</w:t>
            </w:r>
            <w:r w:rsidR="00827398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2</w:t>
            </w:r>
            <w:r w:rsidRPr="001372AF">
              <w:rPr>
                <w:rFonts w:asciiTheme="minorHAnsi" w:hAnsiTheme="minorHAnsi"/>
                <w:color w:val="323E4F" w:themeColor="text2" w:themeShade="BF"/>
                <w:lang w:val="en-US" w:eastAsia="lv-LV"/>
              </w:rPr>
              <w:t>0</w:t>
            </w:r>
          </w:p>
        </w:tc>
        <w:tc>
          <w:tcPr>
            <w:tcW w:w="4111" w:type="dxa"/>
          </w:tcPr>
          <w:p w:rsidR="003C2BCB" w:rsidRDefault="003C2BCB" w:rsidP="00E5083E">
            <w:pPr>
              <w:pStyle w:val="NoSpacing1"/>
              <w:spacing w:before="60"/>
              <w:ind w:right="-692" w:firstLine="28"/>
              <w:rPr>
                <w:b/>
                <w:color w:val="323E4F" w:themeColor="text2" w:themeShade="BF"/>
                <w:lang w:val="en-GB"/>
              </w:rPr>
            </w:pPr>
            <w:r w:rsidRPr="001372AF"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  <w:lang w:val="en-US"/>
              </w:rPr>
              <w:t>Closing</w:t>
            </w:r>
            <w:r w:rsidR="00501107" w:rsidRPr="001372AF"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  <w:lang w:val="en-US"/>
              </w:rPr>
              <w:t xml:space="preserve">, </w:t>
            </w:r>
            <w:r w:rsidR="00B82974" w:rsidRPr="001372AF">
              <w:rPr>
                <w:b/>
                <w:color w:val="323E4F" w:themeColor="text2" w:themeShade="BF"/>
                <w:lang w:val="en-GB"/>
              </w:rPr>
              <w:t>conclusions</w:t>
            </w:r>
          </w:p>
          <w:p w:rsidR="0081731F" w:rsidRPr="001372AF" w:rsidRDefault="0081731F" w:rsidP="00E5083E">
            <w:pPr>
              <w:pStyle w:val="NoSpacing1"/>
              <w:spacing w:before="60"/>
              <w:ind w:right="-692" w:firstLine="28"/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  <w:lang w:val="en-US"/>
              </w:rPr>
            </w:pPr>
          </w:p>
        </w:tc>
        <w:tc>
          <w:tcPr>
            <w:tcW w:w="4678" w:type="dxa"/>
          </w:tcPr>
          <w:p w:rsidR="003C2BCB" w:rsidRPr="001372AF" w:rsidRDefault="003C2BCB" w:rsidP="003C2BCB">
            <w:pPr>
              <w:pStyle w:val="NoSpacing1"/>
              <w:ind w:right="34"/>
              <w:rPr>
                <w:rFonts w:asciiTheme="minorHAnsi" w:hAnsiTheme="minorHAnsi"/>
                <w:color w:val="323E4F" w:themeColor="text2" w:themeShade="BF"/>
                <w:sz w:val="20"/>
                <w:szCs w:val="20"/>
                <w:lang w:val="en-US" w:eastAsia="lv-LV"/>
              </w:rPr>
            </w:pPr>
          </w:p>
        </w:tc>
      </w:tr>
    </w:tbl>
    <w:p w:rsidR="00AA7032" w:rsidRPr="001372AF" w:rsidRDefault="00AA7032" w:rsidP="00AA7032">
      <w:pPr>
        <w:pStyle w:val="NoSpacing1"/>
        <w:ind w:left="-360" w:right="-694"/>
        <w:rPr>
          <w:rFonts w:asciiTheme="minorHAnsi" w:hAnsiTheme="minorHAnsi"/>
          <w:color w:val="323E4F" w:themeColor="text2" w:themeShade="BF"/>
          <w:lang w:val="en-US" w:eastAsia="lv-LV"/>
        </w:rPr>
      </w:pPr>
    </w:p>
    <w:p w:rsidR="0079574E" w:rsidRPr="001372AF" w:rsidRDefault="0079574E" w:rsidP="009F30E3">
      <w:pPr>
        <w:shd w:val="clear" w:color="auto" w:fill="FFFFFF" w:themeFill="background1"/>
        <w:spacing w:line="225" w:lineRule="auto"/>
        <w:ind w:left="-426" w:right="480"/>
        <w:rPr>
          <w:rFonts w:ascii="Calibri" w:eastAsia="Calibri" w:hAnsi="Calibri" w:cs="Calibri"/>
          <w:bCs/>
          <w:color w:val="323E4F" w:themeColor="text2" w:themeShade="BF"/>
          <w:lang w:val="lv-LV"/>
        </w:rPr>
      </w:pPr>
    </w:p>
    <w:sectPr w:rsidR="0079574E" w:rsidRPr="001372AF" w:rsidSect="0081731F">
      <w:pgSz w:w="12240" w:h="15840"/>
      <w:pgMar w:top="993" w:right="1467" w:bottom="85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5"/>
    <w:rsid w:val="00002B1F"/>
    <w:rsid w:val="000111D5"/>
    <w:rsid w:val="00012084"/>
    <w:rsid w:val="00024F70"/>
    <w:rsid w:val="00026269"/>
    <w:rsid w:val="000346EE"/>
    <w:rsid w:val="00054401"/>
    <w:rsid w:val="000561C5"/>
    <w:rsid w:val="00057D0D"/>
    <w:rsid w:val="00057FF7"/>
    <w:rsid w:val="000672A5"/>
    <w:rsid w:val="000705DA"/>
    <w:rsid w:val="00073D47"/>
    <w:rsid w:val="00090309"/>
    <w:rsid w:val="000939EC"/>
    <w:rsid w:val="000973FF"/>
    <w:rsid w:val="00097BFB"/>
    <w:rsid w:val="000A0654"/>
    <w:rsid w:val="000B27C0"/>
    <w:rsid w:val="000B4638"/>
    <w:rsid w:val="000B4D3D"/>
    <w:rsid w:val="000D065E"/>
    <w:rsid w:val="000E79F0"/>
    <w:rsid w:val="000F3C35"/>
    <w:rsid w:val="000F52D4"/>
    <w:rsid w:val="00104A17"/>
    <w:rsid w:val="001150DD"/>
    <w:rsid w:val="00117BAC"/>
    <w:rsid w:val="0013091F"/>
    <w:rsid w:val="001327C9"/>
    <w:rsid w:val="001372AF"/>
    <w:rsid w:val="001430D3"/>
    <w:rsid w:val="00145351"/>
    <w:rsid w:val="00145D29"/>
    <w:rsid w:val="00146BC9"/>
    <w:rsid w:val="00150B3F"/>
    <w:rsid w:val="00165FE6"/>
    <w:rsid w:val="00174C5D"/>
    <w:rsid w:val="00176779"/>
    <w:rsid w:val="001810E6"/>
    <w:rsid w:val="00195EAB"/>
    <w:rsid w:val="001967C7"/>
    <w:rsid w:val="0019730A"/>
    <w:rsid w:val="001A4B85"/>
    <w:rsid w:val="001A4F09"/>
    <w:rsid w:val="001B1A88"/>
    <w:rsid w:val="001B1B89"/>
    <w:rsid w:val="001C249C"/>
    <w:rsid w:val="001F6DA2"/>
    <w:rsid w:val="001F7657"/>
    <w:rsid w:val="00200E91"/>
    <w:rsid w:val="00204056"/>
    <w:rsid w:val="00213248"/>
    <w:rsid w:val="002146AE"/>
    <w:rsid w:val="00215E92"/>
    <w:rsid w:val="00217B31"/>
    <w:rsid w:val="002219F6"/>
    <w:rsid w:val="00223A1A"/>
    <w:rsid w:val="00226428"/>
    <w:rsid w:val="002303F5"/>
    <w:rsid w:val="00252649"/>
    <w:rsid w:val="002538E0"/>
    <w:rsid w:val="00255614"/>
    <w:rsid w:val="00267A39"/>
    <w:rsid w:val="002750C5"/>
    <w:rsid w:val="00282153"/>
    <w:rsid w:val="00282B70"/>
    <w:rsid w:val="00282C6F"/>
    <w:rsid w:val="002832F9"/>
    <w:rsid w:val="00283C98"/>
    <w:rsid w:val="00295325"/>
    <w:rsid w:val="002A2A59"/>
    <w:rsid w:val="002A4024"/>
    <w:rsid w:val="002B59CF"/>
    <w:rsid w:val="002C24CD"/>
    <w:rsid w:val="002D1836"/>
    <w:rsid w:val="002D2F4C"/>
    <w:rsid w:val="002D40A7"/>
    <w:rsid w:val="002D6DF4"/>
    <w:rsid w:val="002D771F"/>
    <w:rsid w:val="002D7AAC"/>
    <w:rsid w:val="002D7D57"/>
    <w:rsid w:val="002E047C"/>
    <w:rsid w:val="002E23C9"/>
    <w:rsid w:val="002F0529"/>
    <w:rsid w:val="002F0F17"/>
    <w:rsid w:val="002F1C5C"/>
    <w:rsid w:val="002F2461"/>
    <w:rsid w:val="003056C9"/>
    <w:rsid w:val="003068B9"/>
    <w:rsid w:val="00310B3B"/>
    <w:rsid w:val="003116FA"/>
    <w:rsid w:val="00322414"/>
    <w:rsid w:val="003321C4"/>
    <w:rsid w:val="00343466"/>
    <w:rsid w:val="003466BB"/>
    <w:rsid w:val="003533C0"/>
    <w:rsid w:val="0035398B"/>
    <w:rsid w:val="00365812"/>
    <w:rsid w:val="003718E2"/>
    <w:rsid w:val="00382B94"/>
    <w:rsid w:val="00384320"/>
    <w:rsid w:val="00384D3E"/>
    <w:rsid w:val="00387862"/>
    <w:rsid w:val="003913BD"/>
    <w:rsid w:val="003A6A0A"/>
    <w:rsid w:val="003B1BDB"/>
    <w:rsid w:val="003B5E08"/>
    <w:rsid w:val="003C0029"/>
    <w:rsid w:val="003C2BCB"/>
    <w:rsid w:val="003C3AE8"/>
    <w:rsid w:val="003C6296"/>
    <w:rsid w:val="003D55AA"/>
    <w:rsid w:val="003E2B9A"/>
    <w:rsid w:val="003E6110"/>
    <w:rsid w:val="003F3C4B"/>
    <w:rsid w:val="003F7AD6"/>
    <w:rsid w:val="004054A9"/>
    <w:rsid w:val="004061A2"/>
    <w:rsid w:val="00410D41"/>
    <w:rsid w:val="00411C12"/>
    <w:rsid w:val="004175D1"/>
    <w:rsid w:val="00426B26"/>
    <w:rsid w:val="00437D90"/>
    <w:rsid w:val="004452CD"/>
    <w:rsid w:val="00446A18"/>
    <w:rsid w:val="00452A8C"/>
    <w:rsid w:val="004543A3"/>
    <w:rsid w:val="00464BBB"/>
    <w:rsid w:val="00464E73"/>
    <w:rsid w:val="004732F2"/>
    <w:rsid w:val="004742E8"/>
    <w:rsid w:val="004769AF"/>
    <w:rsid w:val="00483036"/>
    <w:rsid w:val="00491F8D"/>
    <w:rsid w:val="004A12BE"/>
    <w:rsid w:val="004A6026"/>
    <w:rsid w:val="004B2002"/>
    <w:rsid w:val="004B63EE"/>
    <w:rsid w:val="004C5AEC"/>
    <w:rsid w:val="004D0A34"/>
    <w:rsid w:val="004D0B95"/>
    <w:rsid w:val="004E1546"/>
    <w:rsid w:val="004E2B19"/>
    <w:rsid w:val="004E40A0"/>
    <w:rsid w:val="004E5BA4"/>
    <w:rsid w:val="004E71BF"/>
    <w:rsid w:val="004E79AF"/>
    <w:rsid w:val="004F501C"/>
    <w:rsid w:val="004F66F3"/>
    <w:rsid w:val="00501107"/>
    <w:rsid w:val="00513528"/>
    <w:rsid w:val="0053517A"/>
    <w:rsid w:val="005360DF"/>
    <w:rsid w:val="005372AE"/>
    <w:rsid w:val="00542AE4"/>
    <w:rsid w:val="00555AF3"/>
    <w:rsid w:val="00556974"/>
    <w:rsid w:val="005620ED"/>
    <w:rsid w:val="00563404"/>
    <w:rsid w:val="00574ED0"/>
    <w:rsid w:val="00576ADE"/>
    <w:rsid w:val="00577ACA"/>
    <w:rsid w:val="0058055B"/>
    <w:rsid w:val="00580992"/>
    <w:rsid w:val="00590B5D"/>
    <w:rsid w:val="00597511"/>
    <w:rsid w:val="005A5AB0"/>
    <w:rsid w:val="005A60BD"/>
    <w:rsid w:val="005A6212"/>
    <w:rsid w:val="005A774F"/>
    <w:rsid w:val="005B418A"/>
    <w:rsid w:val="005B4FEE"/>
    <w:rsid w:val="005C4106"/>
    <w:rsid w:val="005C421E"/>
    <w:rsid w:val="005C72B5"/>
    <w:rsid w:val="005E06EA"/>
    <w:rsid w:val="005E371C"/>
    <w:rsid w:val="005E6796"/>
    <w:rsid w:val="005E7A26"/>
    <w:rsid w:val="005F7E25"/>
    <w:rsid w:val="0060073E"/>
    <w:rsid w:val="00604305"/>
    <w:rsid w:val="00611061"/>
    <w:rsid w:val="00612A47"/>
    <w:rsid w:val="00613DB7"/>
    <w:rsid w:val="00615015"/>
    <w:rsid w:val="00620E4A"/>
    <w:rsid w:val="0062295D"/>
    <w:rsid w:val="00622BCB"/>
    <w:rsid w:val="00623221"/>
    <w:rsid w:val="00624671"/>
    <w:rsid w:val="00625972"/>
    <w:rsid w:val="00626ECD"/>
    <w:rsid w:val="006376E0"/>
    <w:rsid w:val="00654878"/>
    <w:rsid w:val="00663416"/>
    <w:rsid w:val="00664604"/>
    <w:rsid w:val="00664C67"/>
    <w:rsid w:val="00671467"/>
    <w:rsid w:val="006741ED"/>
    <w:rsid w:val="006778EE"/>
    <w:rsid w:val="0068034F"/>
    <w:rsid w:val="00680391"/>
    <w:rsid w:val="006828F9"/>
    <w:rsid w:val="00694978"/>
    <w:rsid w:val="006A0B74"/>
    <w:rsid w:val="006A24DD"/>
    <w:rsid w:val="006A3809"/>
    <w:rsid w:val="006B60ED"/>
    <w:rsid w:val="006B7023"/>
    <w:rsid w:val="006C4CA6"/>
    <w:rsid w:val="006C4F0A"/>
    <w:rsid w:val="006C6D9E"/>
    <w:rsid w:val="006D323E"/>
    <w:rsid w:val="006D5B59"/>
    <w:rsid w:val="006E4939"/>
    <w:rsid w:val="006F29F9"/>
    <w:rsid w:val="006F430E"/>
    <w:rsid w:val="0070437B"/>
    <w:rsid w:val="00712D00"/>
    <w:rsid w:val="007215FE"/>
    <w:rsid w:val="00723DA2"/>
    <w:rsid w:val="00724DAA"/>
    <w:rsid w:val="007276E2"/>
    <w:rsid w:val="00733AF6"/>
    <w:rsid w:val="00736F11"/>
    <w:rsid w:val="00743F2E"/>
    <w:rsid w:val="0074527F"/>
    <w:rsid w:val="0075633E"/>
    <w:rsid w:val="007571C8"/>
    <w:rsid w:val="00760D39"/>
    <w:rsid w:val="00762C56"/>
    <w:rsid w:val="0076459C"/>
    <w:rsid w:val="0076606C"/>
    <w:rsid w:val="00771DD6"/>
    <w:rsid w:val="00776C89"/>
    <w:rsid w:val="00780021"/>
    <w:rsid w:val="00780CB0"/>
    <w:rsid w:val="007930F9"/>
    <w:rsid w:val="00793C8B"/>
    <w:rsid w:val="0079574E"/>
    <w:rsid w:val="00795DD9"/>
    <w:rsid w:val="00795FE7"/>
    <w:rsid w:val="007A02A3"/>
    <w:rsid w:val="007A4016"/>
    <w:rsid w:val="007B0E56"/>
    <w:rsid w:val="007C0E61"/>
    <w:rsid w:val="007D607D"/>
    <w:rsid w:val="007E33AF"/>
    <w:rsid w:val="007E4CC2"/>
    <w:rsid w:val="00800CAB"/>
    <w:rsid w:val="00801541"/>
    <w:rsid w:val="00801E93"/>
    <w:rsid w:val="00803BB5"/>
    <w:rsid w:val="00812C72"/>
    <w:rsid w:val="0081731F"/>
    <w:rsid w:val="0082236C"/>
    <w:rsid w:val="00825AF6"/>
    <w:rsid w:val="00826D39"/>
    <w:rsid w:val="00827398"/>
    <w:rsid w:val="008319C0"/>
    <w:rsid w:val="00844332"/>
    <w:rsid w:val="00844CAD"/>
    <w:rsid w:val="0084748B"/>
    <w:rsid w:val="008615C4"/>
    <w:rsid w:val="008616DC"/>
    <w:rsid w:val="00862A93"/>
    <w:rsid w:val="00871A81"/>
    <w:rsid w:val="00875B42"/>
    <w:rsid w:val="008760DE"/>
    <w:rsid w:val="0088599D"/>
    <w:rsid w:val="0089069E"/>
    <w:rsid w:val="00890B52"/>
    <w:rsid w:val="00893E9F"/>
    <w:rsid w:val="008A7E19"/>
    <w:rsid w:val="008A7EB0"/>
    <w:rsid w:val="008B0670"/>
    <w:rsid w:val="008B2ADC"/>
    <w:rsid w:val="008B536C"/>
    <w:rsid w:val="008D1C14"/>
    <w:rsid w:val="008F0777"/>
    <w:rsid w:val="009062D9"/>
    <w:rsid w:val="00926FE3"/>
    <w:rsid w:val="0093423E"/>
    <w:rsid w:val="00936F2A"/>
    <w:rsid w:val="00940081"/>
    <w:rsid w:val="00941EC4"/>
    <w:rsid w:val="009455F4"/>
    <w:rsid w:val="00955646"/>
    <w:rsid w:val="009602C9"/>
    <w:rsid w:val="009645F1"/>
    <w:rsid w:val="00965811"/>
    <w:rsid w:val="0096760C"/>
    <w:rsid w:val="00970ADE"/>
    <w:rsid w:val="0098526B"/>
    <w:rsid w:val="00987017"/>
    <w:rsid w:val="009870D8"/>
    <w:rsid w:val="009B26E1"/>
    <w:rsid w:val="009B4ACF"/>
    <w:rsid w:val="009B6931"/>
    <w:rsid w:val="009C548C"/>
    <w:rsid w:val="009C72BB"/>
    <w:rsid w:val="009D2C87"/>
    <w:rsid w:val="009D7DBE"/>
    <w:rsid w:val="009E140E"/>
    <w:rsid w:val="009E5994"/>
    <w:rsid w:val="009F30E3"/>
    <w:rsid w:val="009F485E"/>
    <w:rsid w:val="009F775E"/>
    <w:rsid w:val="00A022B6"/>
    <w:rsid w:val="00A04EE0"/>
    <w:rsid w:val="00A153B3"/>
    <w:rsid w:val="00A23311"/>
    <w:rsid w:val="00A27A56"/>
    <w:rsid w:val="00A36652"/>
    <w:rsid w:val="00A40C9A"/>
    <w:rsid w:val="00A55FAF"/>
    <w:rsid w:val="00A62541"/>
    <w:rsid w:val="00A67C69"/>
    <w:rsid w:val="00A7025B"/>
    <w:rsid w:val="00A82BE6"/>
    <w:rsid w:val="00A852E1"/>
    <w:rsid w:val="00A86FBA"/>
    <w:rsid w:val="00A86FFF"/>
    <w:rsid w:val="00AA1278"/>
    <w:rsid w:val="00AA1A7C"/>
    <w:rsid w:val="00AA7032"/>
    <w:rsid w:val="00AC5AE1"/>
    <w:rsid w:val="00AD2F61"/>
    <w:rsid w:val="00AD3A54"/>
    <w:rsid w:val="00AE2793"/>
    <w:rsid w:val="00AF0121"/>
    <w:rsid w:val="00AF3DF1"/>
    <w:rsid w:val="00AF516B"/>
    <w:rsid w:val="00AF53A9"/>
    <w:rsid w:val="00AF70DC"/>
    <w:rsid w:val="00B05698"/>
    <w:rsid w:val="00B07F44"/>
    <w:rsid w:val="00B23773"/>
    <w:rsid w:val="00B24049"/>
    <w:rsid w:val="00B244E7"/>
    <w:rsid w:val="00B336F4"/>
    <w:rsid w:val="00B35F3B"/>
    <w:rsid w:val="00B375AA"/>
    <w:rsid w:val="00B37630"/>
    <w:rsid w:val="00B4601F"/>
    <w:rsid w:val="00B54EAB"/>
    <w:rsid w:val="00B64F4B"/>
    <w:rsid w:val="00B72CA0"/>
    <w:rsid w:val="00B7764F"/>
    <w:rsid w:val="00B77CB3"/>
    <w:rsid w:val="00B82974"/>
    <w:rsid w:val="00B82F06"/>
    <w:rsid w:val="00B92C9F"/>
    <w:rsid w:val="00B94859"/>
    <w:rsid w:val="00BA3F10"/>
    <w:rsid w:val="00BA51CB"/>
    <w:rsid w:val="00BB1982"/>
    <w:rsid w:val="00BC1025"/>
    <w:rsid w:val="00BC1E81"/>
    <w:rsid w:val="00BC4382"/>
    <w:rsid w:val="00BC616F"/>
    <w:rsid w:val="00BD0207"/>
    <w:rsid w:val="00C0111A"/>
    <w:rsid w:val="00C25886"/>
    <w:rsid w:val="00C2709C"/>
    <w:rsid w:val="00C31365"/>
    <w:rsid w:val="00C3260D"/>
    <w:rsid w:val="00C33615"/>
    <w:rsid w:val="00C42D6C"/>
    <w:rsid w:val="00C42FB3"/>
    <w:rsid w:val="00C60E2F"/>
    <w:rsid w:val="00C632C7"/>
    <w:rsid w:val="00C64DE9"/>
    <w:rsid w:val="00C72FE4"/>
    <w:rsid w:val="00C738ED"/>
    <w:rsid w:val="00C73F54"/>
    <w:rsid w:val="00C831CB"/>
    <w:rsid w:val="00C87068"/>
    <w:rsid w:val="00CC268F"/>
    <w:rsid w:val="00CE481D"/>
    <w:rsid w:val="00CE6CBA"/>
    <w:rsid w:val="00CE6D55"/>
    <w:rsid w:val="00CF1E66"/>
    <w:rsid w:val="00CF21FB"/>
    <w:rsid w:val="00CF26EB"/>
    <w:rsid w:val="00CF2B12"/>
    <w:rsid w:val="00CF6BA5"/>
    <w:rsid w:val="00D005B6"/>
    <w:rsid w:val="00D26C27"/>
    <w:rsid w:val="00D30158"/>
    <w:rsid w:val="00D319BD"/>
    <w:rsid w:val="00D3255A"/>
    <w:rsid w:val="00D35A1B"/>
    <w:rsid w:val="00D41832"/>
    <w:rsid w:val="00D41C92"/>
    <w:rsid w:val="00D5099C"/>
    <w:rsid w:val="00D53A28"/>
    <w:rsid w:val="00D5600E"/>
    <w:rsid w:val="00D60FDA"/>
    <w:rsid w:val="00D62BD9"/>
    <w:rsid w:val="00D66563"/>
    <w:rsid w:val="00D709A4"/>
    <w:rsid w:val="00D77D5A"/>
    <w:rsid w:val="00D8101C"/>
    <w:rsid w:val="00D811C3"/>
    <w:rsid w:val="00D830E1"/>
    <w:rsid w:val="00D857BC"/>
    <w:rsid w:val="00D85A52"/>
    <w:rsid w:val="00D86DF1"/>
    <w:rsid w:val="00D873CD"/>
    <w:rsid w:val="00D90819"/>
    <w:rsid w:val="00D92ADC"/>
    <w:rsid w:val="00D959B5"/>
    <w:rsid w:val="00DA1362"/>
    <w:rsid w:val="00DA5EEB"/>
    <w:rsid w:val="00DB01CD"/>
    <w:rsid w:val="00DB17FB"/>
    <w:rsid w:val="00DB6AB2"/>
    <w:rsid w:val="00DC571A"/>
    <w:rsid w:val="00DD1001"/>
    <w:rsid w:val="00DD303A"/>
    <w:rsid w:val="00DE6FF9"/>
    <w:rsid w:val="00DE71B5"/>
    <w:rsid w:val="00DF519B"/>
    <w:rsid w:val="00DF69BB"/>
    <w:rsid w:val="00DF7CC7"/>
    <w:rsid w:val="00E05B20"/>
    <w:rsid w:val="00E11AE7"/>
    <w:rsid w:val="00E14829"/>
    <w:rsid w:val="00E2224D"/>
    <w:rsid w:val="00E22AD9"/>
    <w:rsid w:val="00E33229"/>
    <w:rsid w:val="00E355FA"/>
    <w:rsid w:val="00E35C37"/>
    <w:rsid w:val="00E36C93"/>
    <w:rsid w:val="00E5083E"/>
    <w:rsid w:val="00E508CB"/>
    <w:rsid w:val="00E513E4"/>
    <w:rsid w:val="00E55DF3"/>
    <w:rsid w:val="00E567CA"/>
    <w:rsid w:val="00E607E3"/>
    <w:rsid w:val="00E6202C"/>
    <w:rsid w:val="00E66FF6"/>
    <w:rsid w:val="00E67392"/>
    <w:rsid w:val="00E77FF1"/>
    <w:rsid w:val="00E83286"/>
    <w:rsid w:val="00E837F2"/>
    <w:rsid w:val="00E8404D"/>
    <w:rsid w:val="00E9100F"/>
    <w:rsid w:val="00E925A6"/>
    <w:rsid w:val="00E93EEB"/>
    <w:rsid w:val="00E94627"/>
    <w:rsid w:val="00EA42BA"/>
    <w:rsid w:val="00EC35BE"/>
    <w:rsid w:val="00ED2A27"/>
    <w:rsid w:val="00ED3C20"/>
    <w:rsid w:val="00ED7540"/>
    <w:rsid w:val="00EE432C"/>
    <w:rsid w:val="00EF0467"/>
    <w:rsid w:val="00F03A20"/>
    <w:rsid w:val="00F042D2"/>
    <w:rsid w:val="00F101AB"/>
    <w:rsid w:val="00F23827"/>
    <w:rsid w:val="00F25168"/>
    <w:rsid w:val="00F30A0C"/>
    <w:rsid w:val="00F35014"/>
    <w:rsid w:val="00F36909"/>
    <w:rsid w:val="00F42BC6"/>
    <w:rsid w:val="00F455D9"/>
    <w:rsid w:val="00F70960"/>
    <w:rsid w:val="00F70AAD"/>
    <w:rsid w:val="00F7612C"/>
    <w:rsid w:val="00F772CC"/>
    <w:rsid w:val="00F8215C"/>
    <w:rsid w:val="00F82D05"/>
    <w:rsid w:val="00F83371"/>
    <w:rsid w:val="00F84AC6"/>
    <w:rsid w:val="00F85075"/>
    <w:rsid w:val="00F92611"/>
    <w:rsid w:val="00FA1624"/>
    <w:rsid w:val="00FA17BE"/>
    <w:rsid w:val="00FA68AE"/>
    <w:rsid w:val="00FB40C2"/>
    <w:rsid w:val="00FC0641"/>
    <w:rsid w:val="00FC06C0"/>
    <w:rsid w:val="00FC17FA"/>
    <w:rsid w:val="00FC3242"/>
    <w:rsid w:val="00FC377C"/>
    <w:rsid w:val="00FC3FA2"/>
    <w:rsid w:val="00FC61DE"/>
    <w:rsid w:val="00FD1181"/>
    <w:rsid w:val="00FD4334"/>
    <w:rsid w:val="00FD5599"/>
    <w:rsid w:val="00FD77A3"/>
    <w:rsid w:val="00FE0F89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841"/>
  <w15:chartTrackingRefBased/>
  <w15:docId w15:val="{313FA832-4151-4476-AC25-FAE84672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65"/>
    <w:rPr>
      <w:rFonts w:eastAsiaTheme="minorEastAsia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31365"/>
    <w:pPr>
      <w:spacing w:after="0" w:line="240" w:lineRule="auto"/>
    </w:pPr>
    <w:rPr>
      <w:rFonts w:ascii="Calibri" w:eastAsia="Times New Roman" w:hAnsi="Calibri" w:cs="Calibri"/>
      <w:lang w:val="lv-LV"/>
    </w:rPr>
  </w:style>
  <w:style w:type="table" w:styleId="TableGrid">
    <w:name w:val="Table Grid"/>
    <w:basedOn w:val="TableNormal"/>
    <w:uiPriority w:val="39"/>
    <w:rsid w:val="00C31365"/>
    <w:pPr>
      <w:spacing w:after="0" w:line="240" w:lineRule="auto"/>
    </w:pPr>
    <w:rPr>
      <w:rFonts w:eastAsiaTheme="minorEastAsia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8AE"/>
    <w:rPr>
      <w:color w:val="0563C1" w:themeColor="hyperlink"/>
      <w:u w:val="single"/>
    </w:rPr>
  </w:style>
  <w:style w:type="character" w:customStyle="1" w:styleId="xgmail-rynqvb">
    <w:name w:val="x_gmail-rynqvb"/>
    <w:basedOn w:val="DefaultParagraphFont"/>
    <w:rsid w:val="00DC571A"/>
  </w:style>
  <w:style w:type="character" w:customStyle="1" w:styleId="xcontentpasted0">
    <w:name w:val="x_contentpasted0"/>
    <w:basedOn w:val="DefaultParagraphFont"/>
    <w:rsid w:val="00E355FA"/>
  </w:style>
  <w:style w:type="paragraph" w:customStyle="1" w:styleId="xmsonormal">
    <w:name w:val="x_msonormal"/>
    <w:basedOn w:val="Normal"/>
    <w:rsid w:val="00F8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gmail-p1">
    <w:name w:val="x_gmail-p1"/>
    <w:basedOn w:val="Normal"/>
    <w:rsid w:val="00B2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gmail-p2">
    <w:name w:val="x_gmail-p2"/>
    <w:basedOn w:val="Normal"/>
    <w:rsid w:val="00B2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4D"/>
    <w:rPr>
      <w:rFonts w:ascii="Segoe UI" w:eastAsiaTheme="minorEastAsia" w:hAnsi="Segoe UI" w:cs="Segoe UI"/>
      <w:sz w:val="18"/>
      <w:szCs w:val="18"/>
      <w:lang w:val="en-GB"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C8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3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3809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6A3809"/>
  </w:style>
  <w:style w:type="character" w:customStyle="1" w:styleId="markhyw4ghfam">
    <w:name w:val="markhyw4ghfam"/>
    <w:basedOn w:val="DefaultParagraphFont"/>
    <w:rsid w:val="00D6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.lu.lv/b/gun-0w9-nqo-ms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9688-5D6A-44E5-B3CA-492C4B3F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 Skinkis</dc:creator>
  <cp:keywords/>
  <dc:description/>
  <cp:lastModifiedBy>User</cp:lastModifiedBy>
  <cp:revision>2</cp:revision>
  <cp:lastPrinted>2024-02-22T12:01:00Z</cp:lastPrinted>
  <dcterms:created xsi:type="dcterms:W3CDTF">2024-03-04T07:50:00Z</dcterms:created>
  <dcterms:modified xsi:type="dcterms:W3CDTF">2024-03-04T07:50:00Z</dcterms:modified>
</cp:coreProperties>
</file>