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28"/>
        <w:gridCol w:w="5168"/>
      </w:tblGrid>
      <w:tr w:rsidR="0001216E" w:rsidRPr="0071687A" w:rsidTr="00BD05BF">
        <w:trPr>
          <w:trHeight w:val="2576"/>
        </w:trPr>
        <w:tc>
          <w:tcPr>
            <w:tcW w:w="6028" w:type="dxa"/>
          </w:tcPr>
          <w:p w:rsidR="0001216E" w:rsidRPr="0071687A" w:rsidRDefault="00CF66F6" w:rsidP="00BD05BF">
            <w:pPr>
              <w:rPr>
                <w:lang w:val="en-GB"/>
              </w:rPr>
            </w:pPr>
            <w:bookmarkStart w:id="0" w:name="_GoBack"/>
            <w:bookmarkEnd w:id="0"/>
            <w:r w:rsidRPr="004E0CD8">
              <w:rPr>
                <w:noProof/>
                <w:lang w:val="en-US" w:eastAsia="en-US"/>
              </w:rPr>
              <w:drawing>
                <wp:anchor distT="0" distB="0" distL="114300" distR="114300" simplePos="0" relativeHeight="251659264" behindDoc="1" locked="0" layoutInCell="1" allowOverlap="1" wp14:anchorId="68EF5120" wp14:editId="400835FB">
                  <wp:simplePos x="0" y="0"/>
                  <wp:positionH relativeFrom="column">
                    <wp:posOffset>-635</wp:posOffset>
                  </wp:positionH>
                  <wp:positionV relativeFrom="paragraph">
                    <wp:posOffset>185420</wp:posOffset>
                  </wp:positionV>
                  <wp:extent cx="3409950" cy="897890"/>
                  <wp:effectExtent l="0" t="0" r="0" b="0"/>
                  <wp:wrapTight wrapText="bothSides">
                    <wp:wrapPolygon edited="0">
                      <wp:start x="362" y="0"/>
                      <wp:lineTo x="121" y="2291"/>
                      <wp:lineTo x="121" y="19248"/>
                      <wp:lineTo x="362" y="21081"/>
                      <wp:lineTo x="4827" y="21081"/>
                      <wp:lineTo x="11102" y="20164"/>
                      <wp:lineTo x="17015" y="17873"/>
                      <wp:lineTo x="16773" y="15581"/>
                      <wp:lineTo x="20997" y="12373"/>
                      <wp:lineTo x="20635" y="8249"/>
                      <wp:lineTo x="21359" y="7791"/>
                      <wp:lineTo x="21359" y="2750"/>
                      <wp:lineTo x="4827" y="0"/>
                      <wp:lineTo x="362" y="0"/>
                    </wp:wrapPolygon>
                  </wp:wrapTight>
                  <wp:docPr id="1" name="Picture 1" descr="https://konference83.lu.lv/fileadmin/user_upload/lu_portal/konference83.lu.lv/Logo/83-hor-lv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konference83.lu.lv/fileadmin/user_upload/lu_portal/konference83.lu.lv/Logo/83-hor-lv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09950" cy="897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1216E">
              <w:rPr>
                <w:lang w:val="en-GB"/>
              </w:rPr>
              <w:t xml:space="preserve">                 </w:t>
            </w:r>
          </w:p>
        </w:tc>
        <w:tc>
          <w:tcPr>
            <w:tcW w:w="5168" w:type="dxa"/>
          </w:tcPr>
          <w:p w:rsidR="0001216E" w:rsidRPr="005C3E21" w:rsidRDefault="0001216E" w:rsidP="00BD05BF">
            <w:pPr>
              <w:rPr>
                <w:b/>
                <w:color w:val="002060"/>
                <w:sz w:val="16"/>
                <w:szCs w:val="16"/>
                <w:lang w:val="en-GB"/>
              </w:rPr>
            </w:pPr>
          </w:p>
          <w:p w:rsidR="0001216E" w:rsidRPr="00D23D4F" w:rsidRDefault="0001216E" w:rsidP="0001216E">
            <w:pPr>
              <w:jc w:val="both"/>
              <w:rPr>
                <w:b/>
                <w:color w:val="002060"/>
                <w:sz w:val="28"/>
                <w:szCs w:val="28"/>
                <w:lang w:val="lv-LV"/>
              </w:rPr>
            </w:pPr>
            <w:r w:rsidRPr="00D23D4F">
              <w:rPr>
                <w:b/>
                <w:color w:val="002060"/>
                <w:sz w:val="28"/>
                <w:szCs w:val="28"/>
                <w:lang w:val="lv-LV"/>
              </w:rPr>
              <w:t>Aprites ekonomika un ilgtspējīga attīstība: izaicinājumi un nākotnes iespējas</w:t>
            </w:r>
          </w:p>
          <w:p w:rsidR="0001216E" w:rsidRDefault="0001216E" w:rsidP="0001216E">
            <w:pPr>
              <w:jc w:val="both"/>
              <w:rPr>
                <w:b/>
                <w:color w:val="002060"/>
                <w:sz w:val="28"/>
                <w:szCs w:val="28"/>
                <w:lang w:val="en-GB"/>
              </w:rPr>
            </w:pPr>
          </w:p>
          <w:p w:rsidR="0001216E" w:rsidRPr="0001216E" w:rsidRDefault="0001216E" w:rsidP="0001216E">
            <w:pPr>
              <w:jc w:val="both"/>
              <w:rPr>
                <w:b/>
                <w:color w:val="002060"/>
                <w:sz w:val="28"/>
                <w:szCs w:val="28"/>
                <w:lang w:val="en-GB"/>
              </w:rPr>
            </w:pPr>
            <w:r w:rsidRPr="0001216E">
              <w:rPr>
                <w:b/>
                <w:color w:val="002060"/>
                <w:sz w:val="28"/>
                <w:szCs w:val="28"/>
                <w:lang w:val="en-GB"/>
              </w:rPr>
              <w:t>Circular Economy and Sustainable Development: Challenges and Future Opportunities</w:t>
            </w:r>
          </w:p>
          <w:p w:rsidR="0001216E" w:rsidRPr="0001216E" w:rsidRDefault="0001216E" w:rsidP="00BD05BF">
            <w:pPr>
              <w:rPr>
                <w:color w:val="002060"/>
                <w:sz w:val="20"/>
                <w:szCs w:val="20"/>
                <w:lang w:val="en-GB"/>
              </w:rPr>
            </w:pPr>
          </w:p>
          <w:p w:rsidR="0001216E" w:rsidRDefault="0001216E" w:rsidP="00CF66F6">
            <w:pPr>
              <w:jc w:val="both"/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  <w:proofErr w:type="spellStart"/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Ceturtdien</w:t>
            </w:r>
            <w:proofErr w:type="spellEnd"/>
            <w:r w:rsidRPr="00400AB0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r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2025.gada 27.martā, plkst.10.0</w:t>
            </w:r>
            <w:r w:rsidRPr="008468CE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0 </w:t>
            </w:r>
          </w:p>
          <w:p w:rsidR="00254FD2" w:rsidRDefault="00254FD2" w:rsidP="00254FD2">
            <w:pPr>
              <w:jc w:val="both"/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  <w: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Thursday</w:t>
            </w:r>
            <w:r w:rsidRPr="00400AB0"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, </w:t>
            </w:r>
            <w:r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March 27, 2025, 10:0</w:t>
            </w:r>
            <w:r w:rsidRPr="008468CE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0 </w:t>
            </w:r>
          </w:p>
          <w:p w:rsidR="00254FD2" w:rsidRDefault="00254FD2" w:rsidP="00CF66F6">
            <w:pPr>
              <w:jc w:val="both"/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</w:p>
          <w:p w:rsidR="0001216E" w:rsidRDefault="0001216E" w:rsidP="00CF66F6">
            <w:pPr>
              <w:jc w:val="both"/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  <w:r w:rsidRPr="0001216E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>Microsoft Teams</w:t>
            </w:r>
            <w:r w:rsidR="00254FD2">
              <w:rPr>
                <w:b/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  <w:t xml:space="preserve"> – </w:t>
            </w:r>
            <w:hyperlink r:id="rId7" w:history="1">
              <w:proofErr w:type="spellStart"/>
              <w:r w:rsidR="00254FD2" w:rsidRPr="00254FD2">
                <w:rPr>
                  <w:rStyle w:val="Hyperlink"/>
                  <w:b/>
                  <w:sz w:val="20"/>
                  <w:szCs w:val="20"/>
                  <w:lang w:val="en-GB"/>
                  <w14:numForm w14:val="lining"/>
                </w:rPr>
                <w:t>saite</w:t>
              </w:r>
              <w:proofErr w:type="spellEnd"/>
              <w:r w:rsidR="00254FD2">
                <w:rPr>
                  <w:rStyle w:val="Hyperlink"/>
                  <w:b/>
                  <w:sz w:val="20"/>
                  <w:szCs w:val="20"/>
                  <w:lang w:val="en-GB"/>
                  <w14:numForm w14:val="lining"/>
                </w:rPr>
                <w:t xml:space="preserve"> </w:t>
              </w:r>
              <w:r w:rsidR="00254FD2" w:rsidRPr="00254FD2">
                <w:rPr>
                  <w:rStyle w:val="Hyperlink"/>
                  <w:b/>
                  <w:sz w:val="20"/>
                  <w:szCs w:val="20"/>
                  <w:lang w:val="en-GB"/>
                  <w14:numForm w14:val="lining"/>
                </w:rPr>
                <w:t>/</w:t>
              </w:r>
              <w:r w:rsidR="00254FD2">
                <w:rPr>
                  <w:rStyle w:val="Hyperlink"/>
                  <w:b/>
                  <w:sz w:val="20"/>
                  <w:szCs w:val="20"/>
                  <w:lang w:val="en-GB"/>
                  <w14:numForm w14:val="lining"/>
                </w:rPr>
                <w:t xml:space="preserve"> </w:t>
              </w:r>
              <w:r w:rsidR="00254FD2" w:rsidRPr="00254FD2">
                <w:rPr>
                  <w:rStyle w:val="Hyperlink"/>
                  <w:b/>
                  <w:sz w:val="20"/>
                  <w:szCs w:val="20"/>
                  <w:lang w:val="en-GB"/>
                  <w14:numForm w14:val="lining"/>
                </w:rPr>
                <w:t>link</w:t>
              </w:r>
            </w:hyperlink>
          </w:p>
          <w:p w:rsidR="0001216E" w:rsidRPr="00DF5B72" w:rsidRDefault="0001216E" w:rsidP="00BD05BF">
            <w:pPr>
              <w:rPr>
                <w:color w:val="808080" w:themeColor="background1" w:themeShade="80"/>
                <w:sz w:val="20"/>
                <w:szCs w:val="20"/>
                <w:lang w:val="en-GB"/>
                <w14:numForm w14:val="lining"/>
              </w:rPr>
            </w:pPr>
          </w:p>
        </w:tc>
      </w:tr>
    </w:tbl>
    <w:p w:rsidR="0001216E" w:rsidRPr="005C3E21" w:rsidRDefault="0001216E" w:rsidP="0001216E">
      <w:pPr>
        <w:spacing w:before="600"/>
        <w:jc w:val="center"/>
        <w:rPr>
          <w:b/>
          <w:color w:val="002060"/>
          <w:szCs w:val="44"/>
          <w:lang w:val="en-GB"/>
        </w:rPr>
      </w:pPr>
      <w:r w:rsidRPr="002B2FFC">
        <w:rPr>
          <w:b/>
          <w:color w:val="002060"/>
          <w:sz w:val="32"/>
          <w:szCs w:val="32"/>
          <w:lang w:val="lv-LV"/>
        </w:rPr>
        <w:t>Programma</w:t>
      </w:r>
      <w:r w:rsidR="00CF66F6" w:rsidRPr="002B2FFC">
        <w:rPr>
          <w:b/>
          <w:color w:val="002060"/>
          <w:sz w:val="32"/>
          <w:szCs w:val="32"/>
          <w:lang w:val="lv-LV"/>
        </w:rPr>
        <w:t xml:space="preserve"> </w:t>
      </w:r>
      <w:r w:rsidRPr="005C3E21">
        <w:rPr>
          <w:b/>
          <w:color w:val="002060"/>
          <w:sz w:val="32"/>
          <w:szCs w:val="32"/>
          <w:lang w:val="en-GB"/>
        </w:rPr>
        <w:t>/</w:t>
      </w:r>
      <w:r w:rsidR="00CF66F6">
        <w:rPr>
          <w:b/>
          <w:color w:val="002060"/>
          <w:sz w:val="32"/>
          <w:szCs w:val="32"/>
          <w:lang w:val="en-GB"/>
        </w:rPr>
        <w:t xml:space="preserve"> </w:t>
      </w:r>
      <w:r w:rsidRPr="005C3E21">
        <w:rPr>
          <w:b/>
          <w:color w:val="002060"/>
          <w:sz w:val="32"/>
          <w:szCs w:val="32"/>
          <w:lang w:val="en-GB"/>
        </w:rPr>
        <w:t>Programme</w:t>
      </w:r>
    </w:p>
    <w:p w:rsidR="0001216E" w:rsidRPr="005C3E21" w:rsidRDefault="0001216E" w:rsidP="0001216E">
      <w:pPr>
        <w:spacing w:before="120"/>
        <w:ind w:left="3600" w:firstLine="720"/>
        <w:jc w:val="both"/>
        <w:rPr>
          <w:rFonts w:ascii="MetaPro-Bold" w:hAnsi="MetaPro-Bold"/>
          <w:b/>
          <w:color w:val="002060"/>
          <w:sz w:val="20"/>
          <w:szCs w:val="20"/>
          <w:lang w:val="en-GB"/>
        </w:rPr>
      </w:pPr>
    </w:p>
    <w:tbl>
      <w:tblPr>
        <w:tblW w:w="11057" w:type="dxa"/>
        <w:jc w:val="center"/>
        <w:tblLook w:val="0600" w:firstRow="0" w:lastRow="0" w:firstColumn="0" w:lastColumn="0" w:noHBand="1" w:noVBand="1"/>
      </w:tblPr>
      <w:tblGrid>
        <w:gridCol w:w="1559"/>
        <w:gridCol w:w="2694"/>
        <w:gridCol w:w="6804"/>
      </w:tblGrid>
      <w:tr w:rsidR="0001216E" w:rsidRPr="0071687A" w:rsidTr="00BD05BF">
        <w:trPr>
          <w:trHeight w:val="222"/>
          <w:jc w:val="center"/>
        </w:trPr>
        <w:tc>
          <w:tcPr>
            <w:tcW w:w="11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1216E" w:rsidRPr="0071687A" w:rsidRDefault="00CF66F6" w:rsidP="0001216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lang w:val="en-GB"/>
              </w:rPr>
            </w:pPr>
            <w:proofErr w:type="spellStart"/>
            <w:r>
              <w:rPr>
                <w:b/>
                <w:lang w:val="en-GB"/>
              </w:rPr>
              <w:t>Vadītāji</w:t>
            </w:r>
            <w:proofErr w:type="spellEnd"/>
            <w:r w:rsidR="00D23D4F">
              <w:rPr>
                <w:b/>
                <w:lang w:val="en-GB"/>
              </w:rPr>
              <w:t xml:space="preserve"> </w:t>
            </w:r>
            <w:r w:rsidR="0001216E">
              <w:rPr>
                <w:b/>
                <w:lang w:val="en-GB"/>
              </w:rPr>
              <w:t>/</w:t>
            </w:r>
            <w:r w:rsidR="00D23D4F">
              <w:rPr>
                <w:b/>
                <w:lang w:val="en-GB"/>
              </w:rPr>
              <w:t xml:space="preserve"> </w:t>
            </w:r>
            <w:r w:rsidR="0001216E">
              <w:rPr>
                <w:b/>
                <w:lang w:val="en-GB"/>
              </w:rPr>
              <w:t>Chair</w:t>
            </w:r>
            <w:r>
              <w:rPr>
                <w:b/>
                <w:lang w:val="en-GB"/>
              </w:rPr>
              <w:t>s</w:t>
            </w:r>
            <w:r w:rsidR="0001216E">
              <w:rPr>
                <w:b/>
                <w:lang w:val="en-GB"/>
              </w:rPr>
              <w:t xml:space="preserve">: </w:t>
            </w:r>
            <w:proofErr w:type="spellStart"/>
            <w:r w:rsidR="0001216E">
              <w:rPr>
                <w:b/>
                <w:lang w:val="en-GB"/>
              </w:rPr>
              <w:t>Mārtiņš</w:t>
            </w:r>
            <w:proofErr w:type="spellEnd"/>
            <w:r w:rsidR="0001216E">
              <w:rPr>
                <w:b/>
                <w:lang w:val="en-GB"/>
              </w:rPr>
              <w:t xml:space="preserve"> Danusēvičs, Santa </w:t>
            </w:r>
            <w:proofErr w:type="spellStart"/>
            <w:r w:rsidR="0001216E">
              <w:rPr>
                <w:b/>
                <w:lang w:val="en-GB"/>
              </w:rPr>
              <w:t>Bormane</w:t>
            </w:r>
            <w:proofErr w:type="spellEnd"/>
          </w:p>
        </w:tc>
      </w:tr>
      <w:tr w:rsidR="0001216E" w:rsidRPr="0071687A" w:rsidTr="00BD05BF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1216E" w:rsidRPr="0071687A" w:rsidRDefault="002D40A6" w:rsidP="00BD05B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44546A" w:themeColor="text2"/>
                <w:sz w:val="20"/>
                <w:szCs w:val="20"/>
                <w:lang w:val="en-GB"/>
              </w:rPr>
            </w:pP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10.00–10.0</w:t>
            </w:r>
            <w:r w:rsidR="0001216E" w:rsidRPr="0071687A">
              <w:rPr>
                <w:b/>
                <w:color w:val="44546A" w:themeColor="text2"/>
                <w:sz w:val="20"/>
                <w:szCs w:val="20"/>
                <w:lang w:val="en-GB"/>
              </w:rPr>
              <w:t>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1216E" w:rsidRPr="0071687A" w:rsidRDefault="0001216E" w:rsidP="0041178C">
            <w:pPr>
              <w:rPr>
                <w:i/>
                <w:lang w:val="en-GB"/>
              </w:rPr>
            </w:pPr>
            <w:proofErr w:type="spellStart"/>
            <w:r>
              <w:rPr>
                <w:b/>
                <w:lang w:val="en-GB"/>
              </w:rPr>
              <w:t>Mārtiņš</w:t>
            </w:r>
            <w:proofErr w:type="spellEnd"/>
            <w:r>
              <w:rPr>
                <w:b/>
                <w:lang w:val="en-GB"/>
              </w:rPr>
              <w:t xml:space="preserve"> Danusēvičs</w:t>
            </w:r>
            <w:r w:rsidRPr="0071687A">
              <w:rPr>
                <w:i/>
                <w:lang w:val="en-GB"/>
              </w:rPr>
              <w:t xml:space="preserve"> </w:t>
            </w:r>
            <w:r w:rsidR="0041178C" w:rsidRPr="0041178C">
              <w:rPr>
                <w:b/>
                <w:lang w:val="en-GB"/>
              </w:rPr>
              <w:t xml:space="preserve">Santa </w:t>
            </w:r>
            <w:proofErr w:type="spellStart"/>
            <w:r w:rsidR="0041178C" w:rsidRPr="0041178C">
              <w:rPr>
                <w:b/>
                <w:lang w:val="en-GB"/>
              </w:rPr>
              <w:t>Bormane</w:t>
            </w:r>
            <w:proofErr w:type="spellEnd"/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1216E" w:rsidRPr="00D23D4F" w:rsidRDefault="0001216E" w:rsidP="00BD05BF">
            <w:pPr>
              <w:jc w:val="both"/>
              <w:rPr>
                <w:b/>
                <w:lang w:val="lv-LV"/>
              </w:rPr>
            </w:pPr>
            <w:r w:rsidRPr="00D23D4F">
              <w:rPr>
                <w:b/>
                <w:lang w:val="lv-LV"/>
              </w:rPr>
              <w:t>Atklāšana</w:t>
            </w:r>
          </w:p>
          <w:p w:rsidR="0001216E" w:rsidRPr="0071687A" w:rsidRDefault="0001216E" w:rsidP="0041178C">
            <w:pPr>
              <w:jc w:val="both"/>
              <w:rPr>
                <w:b/>
                <w:lang w:val="en-GB"/>
              </w:rPr>
            </w:pPr>
            <w:r w:rsidRPr="0071687A">
              <w:rPr>
                <w:b/>
                <w:lang w:val="en-GB"/>
              </w:rPr>
              <w:t>Opening</w:t>
            </w:r>
          </w:p>
        </w:tc>
      </w:tr>
      <w:tr w:rsidR="00B66BF6" w:rsidRPr="0071687A" w:rsidTr="00BD05BF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6BF6" w:rsidRPr="0071687A" w:rsidRDefault="00B66BF6" w:rsidP="00B66BF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44546A" w:themeColor="text2"/>
                <w:sz w:val="20"/>
                <w:szCs w:val="20"/>
                <w:lang w:val="en-GB"/>
              </w:rPr>
            </w:pP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10.05–10.2</w:t>
            </w:r>
            <w:r w:rsidR="00F60A4C">
              <w:rPr>
                <w:b/>
                <w:color w:val="44546A" w:themeColor="text2"/>
                <w:sz w:val="20"/>
                <w:szCs w:val="20"/>
                <w:lang w:val="en-GB"/>
              </w:rPr>
              <w:t>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6BF6" w:rsidRPr="0071687A" w:rsidRDefault="00B66BF6" w:rsidP="00B66BF6">
            <w:pPr>
              <w:widowControl w:val="0"/>
              <w:spacing w:line="240" w:lineRule="auto"/>
              <w:rPr>
                <w:b/>
                <w:lang w:val="en-GB"/>
              </w:rPr>
            </w:pPr>
            <w:proofErr w:type="spellStart"/>
            <w:r w:rsidRPr="002D40A6">
              <w:rPr>
                <w:b/>
                <w:i/>
                <w:lang w:val="en-GB"/>
              </w:rPr>
              <w:t>Inese</w:t>
            </w:r>
            <w:proofErr w:type="spellEnd"/>
            <w:r w:rsidRPr="002D40A6">
              <w:rPr>
                <w:b/>
                <w:i/>
                <w:lang w:val="en-GB"/>
              </w:rPr>
              <w:t xml:space="preserve"> </w:t>
            </w:r>
            <w:proofErr w:type="spellStart"/>
            <w:r w:rsidRPr="002D40A6">
              <w:rPr>
                <w:b/>
                <w:i/>
                <w:lang w:val="en-GB"/>
              </w:rPr>
              <w:t>Āboliņa</w:t>
            </w:r>
            <w:proofErr w:type="spellEnd"/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6BF6" w:rsidRPr="00F60A4C" w:rsidRDefault="00B66BF6" w:rsidP="00B66BF6">
            <w:pPr>
              <w:pStyle w:val="Heading3"/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</w:pPr>
            <w:r w:rsidRPr="00F60A4C"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  <w:t>Advancing Circular Economy Principles in Airport Ecosystems: A Pathway to Sustainable Development at Riga International Airport</w:t>
            </w:r>
          </w:p>
        </w:tc>
      </w:tr>
      <w:tr w:rsidR="00B66BF6" w:rsidRPr="0071687A" w:rsidTr="00BD05BF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6BF6" w:rsidRPr="0071687A" w:rsidRDefault="00F60A4C" w:rsidP="00F60A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44546A" w:themeColor="text2"/>
                <w:sz w:val="20"/>
                <w:szCs w:val="20"/>
                <w:lang w:val="en-GB"/>
              </w:rPr>
            </w:pP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10.20</w:t>
            </w:r>
            <w:r w:rsidR="00B66BF6">
              <w:rPr>
                <w:b/>
                <w:color w:val="44546A" w:themeColor="text2"/>
                <w:sz w:val="20"/>
                <w:szCs w:val="20"/>
                <w:lang w:val="en-GB"/>
              </w:rPr>
              <w:t>–10.</w:t>
            </w: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3</w:t>
            </w:r>
            <w:r w:rsidR="00B66BF6" w:rsidRPr="0071687A">
              <w:rPr>
                <w:b/>
                <w:color w:val="44546A" w:themeColor="text2"/>
                <w:sz w:val="20"/>
                <w:szCs w:val="20"/>
                <w:lang w:val="en-GB"/>
              </w:rPr>
              <w:t>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60A4C" w:rsidRPr="0001216E" w:rsidRDefault="00F60A4C" w:rsidP="00F60A4C">
            <w:pPr>
              <w:spacing w:line="240" w:lineRule="auto"/>
              <w:rPr>
                <w:b/>
                <w:i/>
                <w:lang w:val="en-GB"/>
              </w:rPr>
            </w:pPr>
            <w:proofErr w:type="spellStart"/>
            <w:r w:rsidRPr="002D40A6">
              <w:rPr>
                <w:b/>
                <w:i/>
                <w:lang w:val="en-GB"/>
              </w:rPr>
              <w:t>Alwin</w:t>
            </w:r>
            <w:proofErr w:type="spellEnd"/>
            <w:r w:rsidRPr="002D40A6">
              <w:rPr>
                <w:b/>
                <w:i/>
                <w:lang w:val="en-GB"/>
              </w:rPr>
              <w:t xml:space="preserve"> </w:t>
            </w:r>
            <w:proofErr w:type="spellStart"/>
            <w:r w:rsidRPr="002D40A6">
              <w:rPr>
                <w:b/>
                <w:i/>
                <w:lang w:val="en-GB"/>
              </w:rPr>
              <w:t>Estareja</w:t>
            </w:r>
            <w:proofErr w:type="spellEnd"/>
            <w:r w:rsidRPr="0001216E">
              <w:rPr>
                <w:b/>
                <w:i/>
                <w:lang w:val="en-GB"/>
              </w:rPr>
              <w:t xml:space="preserve"> </w:t>
            </w:r>
          </w:p>
          <w:p w:rsidR="00B66BF6" w:rsidRPr="0001216E" w:rsidRDefault="00B66BF6" w:rsidP="00B66BF6">
            <w:pPr>
              <w:spacing w:line="240" w:lineRule="auto"/>
              <w:rPr>
                <w:b/>
                <w:i/>
                <w:lang w:val="en-GB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6BF6" w:rsidRPr="00F60A4C" w:rsidRDefault="00F60A4C" w:rsidP="00F60A4C">
            <w:pPr>
              <w:spacing w:before="100" w:beforeAutospacing="1" w:after="100" w:afterAutospacing="1" w:line="240" w:lineRule="auto"/>
              <w:outlineLvl w:val="2"/>
              <w:rPr>
                <w:b/>
                <w:lang w:val="lv-LV"/>
              </w:rPr>
            </w:pPr>
            <w:r w:rsidRPr="00F60A4C">
              <w:rPr>
                <w:b/>
                <w:lang w:val="en-GB"/>
              </w:rPr>
              <w:t>The Influence of FOMO on the Adoption of Facial Recognition Payment Systems (FRPS)</w:t>
            </w:r>
          </w:p>
        </w:tc>
      </w:tr>
      <w:tr w:rsidR="00B66BF6" w:rsidRPr="0071687A" w:rsidTr="00BD05BF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6BF6" w:rsidRPr="0071687A" w:rsidRDefault="00F60A4C" w:rsidP="00F60A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44546A" w:themeColor="text2"/>
                <w:sz w:val="20"/>
                <w:szCs w:val="20"/>
                <w:lang w:val="en-GB"/>
              </w:rPr>
            </w:pP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10.3</w:t>
            </w:r>
            <w:r w:rsidR="00B66BF6">
              <w:rPr>
                <w:b/>
                <w:color w:val="44546A" w:themeColor="text2"/>
                <w:sz w:val="20"/>
                <w:szCs w:val="20"/>
                <w:lang w:val="en-GB"/>
              </w:rPr>
              <w:t>5–1</w:t>
            </w: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0</w:t>
            </w:r>
            <w:r w:rsidR="00B66BF6">
              <w:rPr>
                <w:b/>
                <w:color w:val="44546A" w:themeColor="text2"/>
                <w:sz w:val="20"/>
                <w:szCs w:val="20"/>
                <w:lang w:val="en-GB"/>
              </w:rPr>
              <w:t>.</w:t>
            </w: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50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60A4C" w:rsidRPr="0001216E" w:rsidRDefault="00F60A4C" w:rsidP="00F60A4C">
            <w:pPr>
              <w:spacing w:line="240" w:lineRule="auto"/>
              <w:rPr>
                <w:b/>
                <w:i/>
                <w:lang w:val="en-GB"/>
              </w:rPr>
            </w:pPr>
            <w:r w:rsidRPr="0001216E">
              <w:rPr>
                <w:b/>
                <w:i/>
                <w:lang w:val="en-GB"/>
              </w:rPr>
              <w:t xml:space="preserve">Signe </w:t>
            </w:r>
            <w:proofErr w:type="spellStart"/>
            <w:r w:rsidRPr="0001216E">
              <w:rPr>
                <w:b/>
                <w:i/>
                <w:lang w:val="en-GB"/>
              </w:rPr>
              <w:t>Bāliņa</w:t>
            </w:r>
            <w:proofErr w:type="spellEnd"/>
            <w:r w:rsidRPr="0001216E">
              <w:rPr>
                <w:b/>
                <w:i/>
                <w:lang w:val="en-GB"/>
              </w:rPr>
              <w:t xml:space="preserve"> </w:t>
            </w:r>
          </w:p>
          <w:p w:rsidR="00B66BF6" w:rsidRPr="0071687A" w:rsidRDefault="00F60A4C" w:rsidP="00F60A4C">
            <w:pPr>
              <w:widowControl w:val="0"/>
              <w:spacing w:line="240" w:lineRule="auto"/>
              <w:rPr>
                <w:b/>
                <w:lang w:val="en-GB"/>
              </w:rPr>
            </w:pPr>
            <w:proofErr w:type="spellStart"/>
            <w:r>
              <w:rPr>
                <w:b/>
                <w:i/>
                <w:lang w:val="en-GB"/>
              </w:rPr>
              <w:t>Inese</w:t>
            </w:r>
            <w:proofErr w:type="spellEnd"/>
            <w:r>
              <w:rPr>
                <w:b/>
                <w:i/>
                <w:lang w:val="en-GB"/>
              </w:rPr>
              <w:t xml:space="preserve"> </w:t>
            </w:r>
            <w:proofErr w:type="spellStart"/>
            <w:r>
              <w:rPr>
                <w:b/>
                <w:i/>
                <w:lang w:val="en-GB"/>
              </w:rPr>
              <w:t>Pelš</w:t>
            </w:r>
            <w:r w:rsidRPr="0001216E">
              <w:rPr>
                <w:b/>
                <w:i/>
                <w:lang w:val="en-GB"/>
              </w:rPr>
              <w:t>a</w:t>
            </w:r>
            <w:proofErr w:type="spellEnd"/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6BF6" w:rsidRPr="00F60A4C" w:rsidRDefault="00F60A4C" w:rsidP="00B66BF6">
            <w:pPr>
              <w:pStyle w:val="Heading3"/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</w:pPr>
            <w:r w:rsidRPr="00F60A4C">
              <w:rPr>
                <w:rFonts w:ascii="Arial" w:hAnsi="Arial" w:cs="Arial"/>
                <w:sz w:val="22"/>
                <w:szCs w:val="22"/>
                <w:lang w:val="lv-LV"/>
              </w:rPr>
              <w:t>Ilgtspējīgas attīstības, aprites ekonomikas un zaļā iepirkuma integrācijas nozīme augstākās izglītības programmās</w:t>
            </w:r>
          </w:p>
        </w:tc>
      </w:tr>
      <w:tr w:rsidR="00B66BF6" w:rsidRPr="0071687A" w:rsidTr="00BD05BF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6BF6" w:rsidRDefault="00F60A4C" w:rsidP="00F60A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44546A" w:themeColor="text2"/>
                <w:sz w:val="20"/>
                <w:szCs w:val="20"/>
                <w:lang w:val="en-GB"/>
              </w:rPr>
            </w:pP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10</w:t>
            </w:r>
            <w:r w:rsidR="00B66BF6">
              <w:rPr>
                <w:b/>
                <w:color w:val="44546A" w:themeColor="text2"/>
                <w:sz w:val="20"/>
                <w:szCs w:val="20"/>
                <w:lang w:val="en-GB"/>
              </w:rPr>
              <w:t>.</w:t>
            </w: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50</w:t>
            </w:r>
            <w:r w:rsidR="00B66BF6">
              <w:rPr>
                <w:b/>
                <w:color w:val="44546A" w:themeColor="text2"/>
                <w:sz w:val="20"/>
                <w:szCs w:val="20"/>
                <w:lang w:val="en-GB"/>
              </w:rPr>
              <w:t>–11.</w:t>
            </w: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05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6BF6" w:rsidRPr="002D40A6" w:rsidRDefault="00B66BF6" w:rsidP="00B66BF6">
            <w:pPr>
              <w:spacing w:line="240" w:lineRule="auto"/>
              <w:rPr>
                <w:b/>
                <w:i/>
                <w:lang w:val="en-GB"/>
              </w:rPr>
            </w:pPr>
            <w:proofErr w:type="spellStart"/>
            <w:r w:rsidRPr="002D40A6">
              <w:rPr>
                <w:b/>
                <w:i/>
                <w:lang w:val="en-GB"/>
              </w:rPr>
              <w:t>Lasma</w:t>
            </w:r>
            <w:proofErr w:type="spellEnd"/>
            <w:r w:rsidRPr="002D40A6">
              <w:rPr>
                <w:b/>
                <w:i/>
                <w:lang w:val="en-GB"/>
              </w:rPr>
              <w:t xml:space="preserve"> </w:t>
            </w:r>
            <w:proofErr w:type="spellStart"/>
            <w:r w:rsidRPr="002D40A6">
              <w:rPr>
                <w:b/>
                <w:i/>
                <w:lang w:val="en-GB"/>
              </w:rPr>
              <w:t>Tiuncika</w:t>
            </w:r>
            <w:proofErr w:type="spellEnd"/>
            <w:r w:rsidRPr="002D40A6">
              <w:rPr>
                <w:b/>
                <w:i/>
                <w:lang w:val="en-GB"/>
              </w:rPr>
              <w:t xml:space="preserve"> </w:t>
            </w:r>
          </w:p>
          <w:p w:rsidR="00B66BF6" w:rsidRPr="002D40A6" w:rsidRDefault="00B66BF6" w:rsidP="00B66BF6">
            <w:pPr>
              <w:spacing w:line="240" w:lineRule="auto"/>
              <w:rPr>
                <w:b/>
                <w:i/>
                <w:lang w:val="en-GB"/>
              </w:rPr>
            </w:pPr>
            <w:r w:rsidRPr="002D40A6">
              <w:rPr>
                <w:b/>
                <w:i/>
                <w:lang w:val="en-GB"/>
              </w:rPr>
              <w:t xml:space="preserve">Santa </w:t>
            </w:r>
            <w:proofErr w:type="spellStart"/>
            <w:r w:rsidRPr="002D40A6">
              <w:rPr>
                <w:b/>
                <w:i/>
                <w:lang w:val="en-GB"/>
              </w:rPr>
              <w:t>Bormane</w:t>
            </w:r>
            <w:proofErr w:type="spellEnd"/>
            <w:r w:rsidRPr="002D40A6">
              <w:rPr>
                <w:b/>
                <w:i/>
                <w:lang w:val="en-GB"/>
              </w:rPr>
              <w:t xml:space="preserve">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6BF6" w:rsidRPr="002D40A6" w:rsidRDefault="00B66BF6" w:rsidP="00B66BF6">
            <w:pPr>
              <w:pStyle w:val="Heading3"/>
            </w:pPr>
            <w:r w:rsidRPr="002D40A6">
              <w:rPr>
                <w:rFonts w:ascii="Arial" w:eastAsia="Arial" w:hAnsi="Arial" w:cs="Arial"/>
                <w:bCs w:val="0"/>
                <w:sz w:val="22"/>
                <w:szCs w:val="22"/>
                <w:lang w:val="en-GB" w:eastAsia="lv-LV"/>
              </w:rPr>
              <w:t>Entrepreneurial Competencies in the Pursuit of Sustainable Entrepreneurship Initiatives</w:t>
            </w:r>
          </w:p>
        </w:tc>
      </w:tr>
      <w:tr w:rsidR="00B66BF6" w:rsidRPr="0071687A" w:rsidTr="00BD05BF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6BF6" w:rsidRPr="0071687A" w:rsidRDefault="00F60A4C" w:rsidP="00F60A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44546A" w:themeColor="text2"/>
                <w:sz w:val="20"/>
                <w:szCs w:val="20"/>
                <w:lang w:val="en-GB"/>
              </w:rPr>
            </w:pP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11.05</w:t>
            </w:r>
            <w:r w:rsidR="00B66BF6">
              <w:rPr>
                <w:b/>
                <w:color w:val="44546A" w:themeColor="text2"/>
                <w:sz w:val="20"/>
                <w:szCs w:val="20"/>
                <w:lang w:val="en-GB"/>
              </w:rPr>
              <w:t>–11.</w:t>
            </w: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20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6BF6" w:rsidRPr="002D40A6" w:rsidRDefault="00B66BF6" w:rsidP="00B66BF6">
            <w:pPr>
              <w:spacing w:line="240" w:lineRule="auto"/>
              <w:rPr>
                <w:b/>
                <w:i/>
                <w:lang w:val="en-GB"/>
              </w:rPr>
            </w:pPr>
            <w:proofErr w:type="spellStart"/>
            <w:r w:rsidRPr="002D40A6">
              <w:rPr>
                <w:b/>
                <w:i/>
                <w:lang w:val="en-GB"/>
              </w:rPr>
              <w:t>Ieva</w:t>
            </w:r>
            <w:proofErr w:type="spellEnd"/>
            <w:r w:rsidRPr="002D40A6">
              <w:rPr>
                <w:b/>
                <w:i/>
                <w:lang w:val="en-GB"/>
              </w:rPr>
              <w:t xml:space="preserve"> </w:t>
            </w:r>
            <w:proofErr w:type="spellStart"/>
            <w:r w:rsidRPr="002D40A6">
              <w:rPr>
                <w:b/>
                <w:i/>
                <w:lang w:val="en-GB"/>
              </w:rPr>
              <w:t>Vāvule</w:t>
            </w:r>
            <w:proofErr w:type="spellEnd"/>
            <w:r w:rsidRPr="002D40A6">
              <w:rPr>
                <w:b/>
                <w:i/>
                <w:lang w:val="en-GB"/>
              </w:rPr>
              <w:t xml:space="preserve"> </w:t>
            </w:r>
          </w:p>
          <w:p w:rsidR="00B66BF6" w:rsidRPr="002D40A6" w:rsidRDefault="00B66BF6" w:rsidP="00B66BF6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</w:pPr>
            <w:r w:rsidRPr="002D40A6">
              <w:rPr>
                <w:b/>
                <w:i/>
                <w:lang w:val="en-GB"/>
              </w:rPr>
              <w:t xml:space="preserve">Santa </w:t>
            </w:r>
            <w:proofErr w:type="spellStart"/>
            <w:r w:rsidRPr="002D40A6">
              <w:rPr>
                <w:b/>
                <w:i/>
                <w:lang w:val="en-GB"/>
              </w:rPr>
              <w:t>Bormane</w:t>
            </w:r>
            <w:proofErr w:type="spellEnd"/>
            <w:r w:rsidRPr="002D40A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en-US"/>
              </w:rPr>
              <w:t xml:space="preserve"> 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6BF6" w:rsidRPr="00CF66F6" w:rsidRDefault="00B66BF6" w:rsidP="00B66BF6">
            <w:pPr>
              <w:pStyle w:val="Heading3"/>
              <w:rPr>
                <w:lang w:val="lv-LV"/>
              </w:rPr>
            </w:pPr>
            <w:r w:rsidRPr="00CF66F6">
              <w:rPr>
                <w:rFonts w:ascii="Arial" w:eastAsia="Arial" w:hAnsi="Arial" w:cs="Arial"/>
                <w:bCs w:val="0"/>
                <w:sz w:val="22"/>
                <w:szCs w:val="22"/>
                <w:lang w:val="lv-LV" w:eastAsia="lv-LV"/>
              </w:rPr>
              <w:t>Digitālā veselībpratība ilgtspējīgā attīstībā: sociālā atbildība un izaicinājumi mārketinga rīku lietojumā</w:t>
            </w:r>
          </w:p>
        </w:tc>
      </w:tr>
      <w:tr w:rsidR="00B66BF6" w:rsidRPr="0071687A" w:rsidTr="00BD05BF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6BF6" w:rsidRDefault="00F60A4C" w:rsidP="00F60A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44546A" w:themeColor="text2"/>
                <w:sz w:val="20"/>
                <w:szCs w:val="20"/>
                <w:lang w:val="en-GB"/>
              </w:rPr>
            </w:pP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11.20–11</w:t>
            </w:r>
            <w:r w:rsidR="00B66BF6">
              <w:rPr>
                <w:b/>
                <w:color w:val="44546A" w:themeColor="text2"/>
                <w:sz w:val="20"/>
                <w:szCs w:val="20"/>
                <w:lang w:val="en-GB"/>
              </w:rPr>
              <w:t>.</w:t>
            </w: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3</w:t>
            </w:r>
            <w:r w:rsidR="00B66BF6" w:rsidRPr="0071687A">
              <w:rPr>
                <w:b/>
                <w:color w:val="44546A" w:themeColor="text2"/>
                <w:sz w:val="20"/>
                <w:szCs w:val="20"/>
                <w:lang w:val="en-GB"/>
              </w:rPr>
              <w:t>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6BF6" w:rsidRPr="002D40A6" w:rsidRDefault="00B66BF6" w:rsidP="00B66BF6">
            <w:pPr>
              <w:spacing w:line="240" w:lineRule="auto"/>
              <w:rPr>
                <w:b/>
                <w:lang w:val="en-GB"/>
              </w:rPr>
            </w:pPr>
            <w:proofErr w:type="spellStart"/>
            <w:r w:rsidRPr="002D40A6">
              <w:rPr>
                <w:b/>
                <w:i/>
                <w:lang w:val="en-GB"/>
              </w:rPr>
              <w:t>Džineta</w:t>
            </w:r>
            <w:proofErr w:type="spellEnd"/>
            <w:r w:rsidRPr="002D40A6">
              <w:rPr>
                <w:b/>
                <w:i/>
                <w:lang w:val="en-GB"/>
              </w:rPr>
              <w:t xml:space="preserve"> </w:t>
            </w:r>
            <w:proofErr w:type="spellStart"/>
            <w:r w:rsidRPr="002D40A6">
              <w:rPr>
                <w:b/>
                <w:i/>
                <w:lang w:val="en-GB"/>
              </w:rPr>
              <w:t>Dimante</w:t>
            </w:r>
            <w:proofErr w:type="spellEnd"/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66BF6" w:rsidRPr="00CF66F6" w:rsidRDefault="00B66BF6" w:rsidP="00B66BF6">
            <w:pPr>
              <w:pStyle w:val="Heading3"/>
              <w:rPr>
                <w:rFonts w:ascii="Arial" w:eastAsia="Arial" w:hAnsi="Arial" w:cs="Arial"/>
                <w:bCs w:val="0"/>
                <w:sz w:val="22"/>
                <w:szCs w:val="22"/>
                <w:lang w:val="lv-LV" w:eastAsia="lv-LV"/>
              </w:rPr>
            </w:pPr>
            <w:r w:rsidRPr="00CF66F6">
              <w:rPr>
                <w:rFonts w:ascii="Arial" w:eastAsia="Arial" w:hAnsi="Arial" w:cs="Arial"/>
                <w:bCs w:val="0"/>
                <w:sz w:val="22"/>
                <w:szCs w:val="22"/>
                <w:lang w:val="lv-LV" w:eastAsia="lv-LV"/>
              </w:rPr>
              <w:t xml:space="preserve">Finanšu sektora loma ilgtspējīgas attīstības veicināšanā </w:t>
            </w:r>
          </w:p>
        </w:tc>
      </w:tr>
      <w:tr w:rsidR="00B66BF6" w:rsidRPr="0071687A" w:rsidTr="00BD05BF">
        <w:trPr>
          <w:jc w:val="center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6BF6" w:rsidRPr="0071687A" w:rsidRDefault="00B66BF6" w:rsidP="00F60A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b/>
                <w:color w:val="44546A" w:themeColor="text2"/>
                <w:sz w:val="20"/>
                <w:szCs w:val="20"/>
                <w:lang w:val="en-GB"/>
              </w:rPr>
            </w:pP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1</w:t>
            </w:r>
            <w:r w:rsidR="00F60A4C">
              <w:rPr>
                <w:b/>
                <w:color w:val="44546A" w:themeColor="text2"/>
                <w:sz w:val="20"/>
                <w:szCs w:val="20"/>
                <w:lang w:val="en-GB"/>
              </w:rPr>
              <w:t>1</w:t>
            </w: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.</w:t>
            </w:r>
            <w:r w:rsidR="00F60A4C">
              <w:rPr>
                <w:b/>
                <w:color w:val="44546A" w:themeColor="text2"/>
                <w:sz w:val="20"/>
                <w:szCs w:val="20"/>
                <w:lang w:val="en-GB"/>
              </w:rPr>
              <w:t>3</w:t>
            </w:r>
            <w:r>
              <w:rPr>
                <w:b/>
                <w:color w:val="44546A" w:themeColor="text2"/>
                <w:sz w:val="20"/>
                <w:szCs w:val="20"/>
                <w:lang w:val="en-GB"/>
              </w:rPr>
              <w:t>5–…</w:t>
            </w:r>
          </w:p>
        </w:tc>
        <w:tc>
          <w:tcPr>
            <w:tcW w:w="94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B66BF6" w:rsidRPr="0071687A" w:rsidRDefault="00B66BF6" w:rsidP="00B66BF6">
            <w:pPr>
              <w:widowControl w:val="0"/>
              <w:spacing w:line="240" w:lineRule="auto"/>
              <w:rPr>
                <w:b/>
                <w:lang w:val="en-GB"/>
              </w:rPr>
            </w:pPr>
            <w:proofErr w:type="spellStart"/>
            <w:r w:rsidRPr="0071687A">
              <w:rPr>
                <w:b/>
                <w:lang w:val="en-GB"/>
              </w:rPr>
              <w:t>Noslēgums</w:t>
            </w:r>
            <w:proofErr w:type="spellEnd"/>
            <w:r w:rsidRPr="0071687A">
              <w:rPr>
                <w:b/>
                <w:lang w:val="en-GB"/>
              </w:rPr>
              <w:t xml:space="preserve">, </w:t>
            </w:r>
            <w:proofErr w:type="spellStart"/>
            <w:r w:rsidRPr="0071687A">
              <w:rPr>
                <w:b/>
                <w:lang w:val="en-GB"/>
              </w:rPr>
              <w:t>diskusijas</w:t>
            </w:r>
            <w:proofErr w:type="spellEnd"/>
          </w:p>
          <w:p w:rsidR="00B66BF6" w:rsidRPr="0071687A" w:rsidRDefault="00B66BF6" w:rsidP="00B66BF6">
            <w:pPr>
              <w:widowControl w:val="0"/>
              <w:spacing w:line="240" w:lineRule="auto"/>
              <w:rPr>
                <w:b/>
                <w:lang w:val="en-GB"/>
              </w:rPr>
            </w:pPr>
            <w:r w:rsidRPr="0071687A">
              <w:rPr>
                <w:b/>
                <w:lang w:val="en-GB"/>
              </w:rPr>
              <w:t>Conclusions, discussions</w:t>
            </w:r>
          </w:p>
        </w:tc>
      </w:tr>
    </w:tbl>
    <w:p w:rsidR="0001216E" w:rsidRPr="0071687A" w:rsidRDefault="0001216E" w:rsidP="0001216E">
      <w:pPr>
        <w:spacing w:after="160" w:line="259" w:lineRule="auto"/>
        <w:rPr>
          <w:rFonts w:ascii="Times New Roman" w:eastAsia="Calibri" w:hAnsi="Times New Roman" w:cs="Times New Roman"/>
          <w:szCs w:val="24"/>
          <w:lang w:val="en-GB" w:eastAsia="en-US"/>
        </w:rPr>
      </w:pPr>
    </w:p>
    <w:p w:rsidR="0001216E" w:rsidRPr="0071687A" w:rsidRDefault="0001216E" w:rsidP="0001216E">
      <w:pPr>
        <w:spacing w:after="160" w:line="259" w:lineRule="auto"/>
        <w:rPr>
          <w:rFonts w:ascii="Times New Roman" w:eastAsia="Calibri" w:hAnsi="Times New Roman" w:cs="Times New Roman"/>
          <w:szCs w:val="24"/>
          <w:lang w:val="en-GB" w:eastAsia="en-US"/>
        </w:rPr>
      </w:pPr>
    </w:p>
    <w:p w:rsidR="00F539B7" w:rsidRDefault="00F539B7"/>
    <w:sectPr w:rsidR="00F539B7" w:rsidSect="00400AB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0" w:right="425" w:bottom="567" w:left="425" w:header="425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1126" w:rsidRDefault="00C61126">
      <w:pPr>
        <w:spacing w:line="240" w:lineRule="auto"/>
      </w:pPr>
      <w:r>
        <w:separator/>
      </w:r>
    </w:p>
  </w:endnote>
  <w:endnote w:type="continuationSeparator" w:id="0">
    <w:p w:rsidR="00C61126" w:rsidRDefault="00C6112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taPro-Bold">
    <w:altName w:val="Corbel"/>
    <w:panose1 w:val="00000000000000000000"/>
    <w:charset w:val="00"/>
    <w:family w:val="auto"/>
    <w:notTrueType/>
    <w:pitch w:val="variable"/>
    <w:sig w:usb0="800002AF" w:usb1="4000606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4FC6" w:rsidRDefault="00C6112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4FC6" w:rsidRDefault="00C6112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4FC6" w:rsidRDefault="00C6112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1126" w:rsidRDefault="00C61126">
      <w:pPr>
        <w:spacing w:line="240" w:lineRule="auto"/>
      </w:pPr>
      <w:r>
        <w:separator/>
      </w:r>
    </w:p>
  </w:footnote>
  <w:footnote w:type="continuationSeparator" w:id="0">
    <w:p w:rsidR="00C61126" w:rsidRDefault="00C6112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4FC6" w:rsidRDefault="00C6112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4FC6" w:rsidRDefault="00C6112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4FC6" w:rsidRDefault="00C6112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16E"/>
    <w:rsid w:val="0001216E"/>
    <w:rsid w:val="0015138B"/>
    <w:rsid w:val="00254FD2"/>
    <w:rsid w:val="002B2FFC"/>
    <w:rsid w:val="002D40A6"/>
    <w:rsid w:val="0041178C"/>
    <w:rsid w:val="006C2DDF"/>
    <w:rsid w:val="008C1A0E"/>
    <w:rsid w:val="008F54E4"/>
    <w:rsid w:val="009327AF"/>
    <w:rsid w:val="00B66BF6"/>
    <w:rsid w:val="00C61126"/>
    <w:rsid w:val="00CF66F6"/>
    <w:rsid w:val="00D23D4F"/>
    <w:rsid w:val="00F539B7"/>
    <w:rsid w:val="00F60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FAB1DC-6906-4EFF-B2C0-BD02BB815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1216E"/>
    <w:pPr>
      <w:spacing w:after="0" w:line="276" w:lineRule="auto"/>
    </w:pPr>
    <w:rPr>
      <w:rFonts w:ascii="Arial" w:eastAsia="Arial" w:hAnsi="Arial" w:cs="Arial"/>
      <w:lang w:val="lv" w:eastAsia="lv-LV"/>
    </w:rPr>
  </w:style>
  <w:style w:type="paragraph" w:styleId="Heading3">
    <w:name w:val="heading 3"/>
    <w:basedOn w:val="Normal"/>
    <w:link w:val="Heading3Char"/>
    <w:uiPriority w:val="9"/>
    <w:qFormat/>
    <w:rsid w:val="0001216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1216E"/>
    <w:pPr>
      <w:tabs>
        <w:tab w:val="center" w:pos="4153"/>
        <w:tab w:val="right" w:pos="830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216E"/>
    <w:rPr>
      <w:rFonts w:ascii="Arial" w:eastAsia="Arial" w:hAnsi="Arial" w:cs="Arial"/>
      <w:lang w:val="lv" w:eastAsia="lv-LV"/>
    </w:rPr>
  </w:style>
  <w:style w:type="paragraph" w:styleId="Footer">
    <w:name w:val="footer"/>
    <w:basedOn w:val="Normal"/>
    <w:link w:val="FooterChar"/>
    <w:uiPriority w:val="99"/>
    <w:unhideWhenUsed/>
    <w:rsid w:val="0001216E"/>
    <w:pPr>
      <w:tabs>
        <w:tab w:val="center" w:pos="4153"/>
        <w:tab w:val="right" w:pos="830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216E"/>
    <w:rPr>
      <w:rFonts w:ascii="Arial" w:eastAsia="Arial" w:hAnsi="Arial" w:cs="Arial"/>
      <w:lang w:val="lv" w:eastAsia="lv-LV"/>
    </w:rPr>
  </w:style>
  <w:style w:type="table" w:styleId="TableGrid">
    <w:name w:val="Table Grid"/>
    <w:basedOn w:val="TableNormal"/>
    <w:uiPriority w:val="39"/>
    <w:rsid w:val="0001216E"/>
    <w:pPr>
      <w:spacing w:after="0" w:line="240" w:lineRule="auto"/>
    </w:pPr>
    <w:rPr>
      <w:rFonts w:ascii="Arial" w:eastAsia="Arial" w:hAnsi="Arial" w:cs="Arial"/>
      <w:lang w:val="lv"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01216E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yperlink">
    <w:name w:val="Hyperlink"/>
    <w:basedOn w:val="DefaultParagraphFont"/>
    <w:uiPriority w:val="99"/>
    <w:unhideWhenUsed/>
    <w:rsid w:val="00254FD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0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1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226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310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728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868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557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988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2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3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182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64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379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74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4099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0762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90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758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383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749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05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s://teams.microsoft.com/l/meetup-join/19%3ameeting_NDFlMDE3MDEtZjdiMC00Nzg1LWI3ODgtYzNmY2U0ODMyODdj%40thread.v2/0?context=%7b%22Tid%22%3a%2226844e44-d297-4068-a329-451ce86231f1%22%2c%22Oid%22%3a%22c1aeb9b7-b9b7-4ceb-8574-9ff9c36c53db%22%7d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BVEF</dc:creator>
  <cp:keywords/>
  <dc:description/>
  <cp:lastModifiedBy>BVEF</cp:lastModifiedBy>
  <cp:revision>2</cp:revision>
  <dcterms:created xsi:type="dcterms:W3CDTF">2025-03-24T10:42:00Z</dcterms:created>
  <dcterms:modified xsi:type="dcterms:W3CDTF">2025-03-24T10:42:00Z</dcterms:modified>
</cp:coreProperties>
</file>