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28"/>
        <w:gridCol w:w="5168"/>
      </w:tblGrid>
      <w:tr w:rsidR="00BF25CF" w:rsidRPr="0071687A" w:rsidTr="00060F03">
        <w:trPr>
          <w:trHeight w:val="2576"/>
        </w:trPr>
        <w:tc>
          <w:tcPr>
            <w:tcW w:w="6028" w:type="dxa"/>
          </w:tcPr>
          <w:p w:rsidR="00BF25CF" w:rsidRPr="0071687A" w:rsidRDefault="00B252FC" w:rsidP="00060F03">
            <w:pPr>
              <w:rPr>
                <w:lang w:val="en-GB"/>
              </w:rPr>
            </w:pPr>
            <w:bookmarkStart w:id="0" w:name="_GoBack"/>
            <w:bookmarkEnd w:id="0"/>
            <w:r w:rsidRPr="004E0CD8">
              <w:rPr>
                <w:noProof/>
                <w:lang w:val="en-US" w:eastAsia="en-US"/>
              </w:rPr>
              <w:drawing>
                <wp:anchor distT="0" distB="0" distL="114300" distR="114300" simplePos="0" relativeHeight="251659264" behindDoc="1" locked="0" layoutInCell="1" allowOverlap="1" wp14:anchorId="0B8AA551" wp14:editId="60F4D72F">
                  <wp:simplePos x="0" y="0"/>
                  <wp:positionH relativeFrom="column">
                    <wp:posOffset>142875</wp:posOffset>
                  </wp:positionH>
                  <wp:positionV relativeFrom="paragraph">
                    <wp:posOffset>1270</wp:posOffset>
                  </wp:positionV>
                  <wp:extent cx="3471545" cy="914400"/>
                  <wp:effectExtent l="0" t="0" r="0" b="0"/>
                  <wp:wrapTight wrapText="bothSides">
                    <wp:wrapPolygon edited="0">
                      <wp:start x="356" y="0"/>
                      <wp:lineTo x="119" y="2250"/>
                      <wp:lineTo x="119" y="18450"/>
                      <wp:lineTo x="356" y="21150"/>
                      <wp:lineTo x="4860" y="21150"/>
                      <wp:lineTo x="12090" y="20250"/>
                      <wp:lineTo x="16831" y="18450"/>
                      <wp:lineTo x="16594" y="15300"/>
                      <wp:lineTo x="20980" y="12150"/>
                      <wp:lineTo x="20624" y="8100"/>
                      <wp:lineTo x="21335" y="7650"/>
                      <wp:lineTo x="21335" y="2700"/>
                      <wp:lineTo x="4860" y="0"/>
                      <wp:lineTo x="356" y="0"/>
                    </wp:wrapPolygon>
                  </wp:wrapTight>
                  <wp:docPr id="1" name="Picture 1" descr="https://konference83.lu.lv/fileadmin/user_upload/lu_portal/konference83.lu.lv/Logo/83-hor-lv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konference83.lu.lv/fileadmin/user_upload/lu_portal/konference83.lu.lv/Logo/83-hor-lv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154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F25CF">
              <w:rPr>
                <w:lang w:val="en-GB"/>
              </w:rPr>
              <w:t xml:space="preserve">                 </w:t>
            </w:r>
          </w:p>
        </w:tc>
        <w:tc>
          <w:tcPr>
            <w:tcW w:w="5168" w:type="dxa"/>
          </w:tcPr>
          <w:p w:rsidR="00BF25CF" w:rsidRPr="004203A8" w:rsidRDefault="00BF25CF" w:rsidP="00060F03">
            <w:pPr>
              <w:rPr>
                <w:b/>
                <w:color w:val="002060"/>
                <w:sz w:val="28"/>
                <w:szCs w:val="28"/>
                <w:lang w:val="lv-LV"/>
              </w:rPr>
            </w:pPr>
            <w:r w:rsidRPr="004203A8">
              <w:rPr>
                <w:b/>
                <w:color w:val="002060"/>
                <w:sz w:val="28"/>
                <w:szCs w:val="28"/>
                <w:lang w:val="lv-LV"/>
              </w:rPr>
              <w:t>Mākslīgais intelekts studijās un pētniecībā</w:t>
            </w:r>
          </w:p>
          <w:p w:rsidR="004203A8" w:rsidRPr="005C3E21" w:rsidRDefault="004203A8" w:rsidP="00060F03">
            <w:pPr>
              <w:rPr>
                <w:b/>
                <w:color w:val="002060"/>
                <w:sz w:val="28"/>
                <w:szCs w:val="28"/>
                <w:lang w:val="en-GB"/>
              </w:rPr>
            </w:pPr>
            <w:r>
              <w:rPr>
                <w:b/>
                <w:color w:val="002060"/>
                <w:sz w:val="28"/>
                <w:szCs w:val="28"/>
                <w:lang w:val="en-GB"/>
              </w:rPr>
              <w:t>Artificial Intellect in Studies and Research</w:t>
            </w:r>
          </w:p>
          <w:p w:rsidR="00BF25CF" w:rsidRPr="005C3E21" w:rsidRDefault="00BF25CF" w:rsidP="00060F03">
            <w:pPr>
              <w:rPr>
                <w:b/>
                <w:color w:val="002060"/>
                <w:sz w:val="16"/>
                <w:szCs w:val="16"/>
                <w:lang w:val="en-GB"/>
              </w:rPr>
            </w:pPr>
          </w:p>
          <w:p w:rsidR="00BF25CF" w:rsidRPr="005C3E21" w:rsidRDefault="00BF25CF" w:rsidP="00060F03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:rsidR="00BF25CF" w:rsidRPr="004203A8" w:rsidRDefault="00BF25CF" w:rsidP="00060F03">
            <w:pPr>
              <w:rPr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</w:pPr>
            <w:r w:rsidRPr="004203A8">
              <w:rPr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  <w:t xml:space="preserve">Ceturtdien, </w:t>
            </w:r>
            <w:r w:rsidRPr="004203A8">
              <w:rPr>
                <w:b/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  <w:t xml:space="preserve">2025.gada 20.martā, plkst.11.00 </w:t>
            </w:r>
          </w:p>
          <w:p w:rsidR="00BF25CF" w:rsidRPr="004203A8" w:rsidRDefault="00BF25CF" w:rsidP="00060F03">
            <w:pPr>
              <w:rPr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</w:pPr>
            <w:r w:rsidRPr="004203A8">
              <w:rPr>
                <w:color w:val="808080" w:themeColor="background1" w:themeShade="80"/>
                <w:sz w:val="20"/>
                <w:szCs w:val="20"/>
                <w:lang w:val="lv-LV"/>
                <w14:numForm w14:val="lining"/>
              </w:rPr>
              <w:t>Aspazijas bulvārī 5,322.auditorijā, Rīgā</w:t>
            </w:r>
          </w:p>
          <w:p w:rsidR="00BF25CF" w:rsidRPr="00DF5B72" w:rsidRDefault="00BF25CF" w:rsidP="00060F03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:rsidR="00BF25CF" w:rsidRPr="005C3E21" w:rsidRDefault="00BF25CF" w:rsidP="00BF25CF">
      <w:pPr>
        <w:spacing w:before="600"/>
        <w:jc w:val="center"/>
        <w:rPr>
          <w:b/>
          <w:color w:val="002060"/>
          <w:szCs w:val="44"/>
          <w:lang w:val="en-GB"/>
        </w:rPr>
      </w:pPr>
      <w:r w:rsidRPr="001304F5">
        <w:rPr>
          <w:b/>
          <w:color w:val="002060"/>
          <w:sz w:val="32"/>
          <w:szCs w:val="32"/>
          <w:lang w:val="lv-LV"/>
        </w:rPr>
        <w:t>Programma</w:t>
      </w:r>
      <w:r w:rsidR="001304F5">
        <w:rPr>
          <w:b/>
          <w:color w:val="002060"/>
          <w:sz w:val="32"/>
          <w:szCs w:val="32"/>
          <w:lang w:val="en-GB"/>
        </w:rPr>
        <w:t xml:space="preserve"> </w:t>
      </w:r>
      <w:r w:rsidRPr="005C3E21">
        <w:rPr>
          <w:b/>
          <w:color w:val="002060"/>
          <w:sz w:val="32"/>
          <w:szCs w:val="32"/>
          <w:lang w:val="en-GB"/>
        </w:rPr>
        <w:t>/</w:t>
      </w:r>
      <w:r w:rsidR="001304F5">
        <w:rPr>
          <w:b/>
          <w:color w:val="002060"/>
          <w:sz w:val="32"/>
          <w:szCs w:val="32"/>
          <w:lang w:val="en-GB"/>
        </w:rPr>
        <w:t xml:space="preserve"> </w:t>
      </w:r>
      <w:r w:rsidRPr="005C3E21">
        <w:rPr>
          <w:b/>
          <w:color w:val="002060"/>
          <w:sz w:val="32"/>
          <w:szCs w:val="32"/>
          <w:lang w:val="en-GB"/>
        </w:rPr>
        <w:t>Programme</w:t>
      </w:r>
    </w:p>
    <w:p w:rsidR="00BF25CF" w:rsidRPr="005C3E21" w:rsidRDefault="00BF25CF" w:rsidP="00BF25CF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0768" w:type="dxa"/>
        <w:jc w:val="center"/>
        <w:tblLook w:val="0600" w:firstRow="0" w:lastRow="0" w:firstColumn="0" w:lastColumn="0" w:noHBand="1" w:noVBand="1"/>
      </w:tblPr>
      <w:tblGrid>
        <w:gridCol w:w="1559"/>
        <w:gridCol w:w="3398"/>
        <w:gridCol w:w="5811"/>
      </w:tblGrid>
      <w:tr w:rsidR="00BF25CF" w:rsidRPr="0071687A" w:rsidTr="00AC7C73">
        <w:trPr>
          <w:trHeight w:val="222"/>
          <w:jc w:val="center"/>
        </w:trPr>
        <w:tc>
          <w:tcPr>
            <w:tcW w:w="10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4203A8" w:rsidP="00BF25CF">
            <w:pPr>
              <w:spacing w:line="240" w:lineRule="auto"/>
              <w:outlineLvl w:val="2"/>
              <w:rPr>
                <w:b/>
                <w:i/>
              </w:rPr>
            </w:pPr>
            <w:proofErr w:type="spellStart"/>
            <w:r>
              <w:rPr>
                <w:b/>
                <w:lang w:val="en-GB"/>
              </w:rPr>
              <w:t>Vadītāji</w:t>
            </w:r>
            <w:proofErr w:type="spellEnd"/>
            <w:r>
              <w:rPr>
                <w:b/>
                <w:lang w:val="en-GB"/>
              </w:rPr>
              <w:t xml:space="preserve"> </w:t>
            </w:r>
            <w:r w:rsidR="00BF25CF" w:rsidRPr="00BF25CF">
              <w:rPr>
                <w:b/>
                <w:lang w:val="en-GB"/>
              </w:rPr>
              <w:t>/</w:t>
            </w:r>
            <w:r>
              <w:rPr>
                <w:b/>
                <w:lang w:val="en-GB"/>
              </w:rPr>
              <w:t xml:space="preserve"> </w:t>
            </w:r>
            <w:r w:rsidR="00BF25CF" w:rsidRPr="00BF25CF">
              <w:rPr>
                <w:b/>
                <w:lang w:val="en-GB"/>
              </w:rPr>
              <w:t>Chair</w:t>
            </w:r>
            <w:r>
              <w:rPr>
                <w:b/>
                <w:lang w:val="en-GB"/>
              </w:rPr>
              <w:t>s</w:t>
            </w:r>
            <w:r w:rsidR="00BF25CF" w:rsidRPr="00BF25CF">
              <w:rPr>
                <w:b/>
                <w:lang w:val="en-GB"/>
              </w:rPr>
              <w:t xml:space="preserve">: </w:t>
            </w:r>
            <w:r w:rsidR="00BF25CF">
              <w:rPr>
                <w:b/>
                <w:lang w:val="en-GB"/>
              </w:rPr>
              <w:t>p</w:t>
            </w:r>
            <w:r w:rsidR="00BF25CF" w:rsidRPr="00BF25CF">
              <w:rPr>
                <w:b/>
                <w:lang w:val="en-GB"/>
              </w:rPr>
              <w:t xml:space="preserve">rof. </w:t>
            </w:r>
            <w:proofErr w:type="spellStart"/>
            <w:r w:rsidR="00BF25CF" w:rsidRPr="00BF25CF">
              <w:rPr>
                <w:b/>
                <w:lang w:val="en-GB"/>
              </w:rPr>
              <w:t>Biruta</w:t>
            </w:r>
            <w:proofErr w:type="spellEnd"/>
            <w:r w:rsidR="00BF25CF" w:rsidRPr="00BF25CF">
              <w:rPr>
                <w:b/>
                <w:lang w:val="en-GB"/>
              </w:rPr>
              <w:t xml:space="preserve"> </w:t>
            </w:r>
            <w:proofErr w:type="spellStart"/>
            <w:r w:rsidR="00BF25CF" w:rsidRPr="00BF25CF">
              <w:rPr>
                <w:b/>
                <w:lang w:val="en-GB"/>
              </w:rPr>
              <w:t>Sloka</w:t>
            </w:r>
            <w:proofErr w:type="spellEnd"/>
            <w:r w:rsidR="00BF25CF">
              <w:rPr>
                <w:b/>
                <w:lang w:val="en-GB"/>
              </w:rPr>
              <w:t xml:space="preserve">, prof. </w:t>
            </w:r>
            <w:r w:rsidR="00BF25CF" w:rsidRPr="00BF25CF">
              <w:rPr>
                <w:b/>
              </w:rPr>
              <w:t xml:space="preserve">Aivars </w:t>
            </w:r>
            <w:proofErr w:type="spellStart"/>
            <w:r w:rsidR="00BF25CF" w:rsidRPr="00BF25CF">
              <w:rPr>
                <w:b/>
              </w:rPr>
              <w:t>Spilbergs</w:t>
            </w:r>
            <w:proofErr w:type="spellEnd"/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11.00–11</w:t>
            </w:r>
            <w:r w:rsidRPr="00BF25CF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05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spacing w:line="240" w:lineRule="auto"/>
              <w:rPr>
                <w:b/>
                <w:i/>
                <w:lang w:val="en-GB"/>
              </w:rPr>
            </w:pPr>
            <w:proofErr w:type="spellStart"/>
            <w:r w:rsidRPr="00BF25CF">
              <w:rPr>
                <w:b/>
                <w:i/>
                <w:lang w:val="en-GB"/>
              </w:rPr>
              <w:t>Prof.</w:t>
            </w:r>
            <w:proofErr w:type="spellEnd"/>
            <w:r w:rsidRPr="00BF25CF">
              <w:rPr>
                <w:b/>
                <w:i/>
                <w:lang w:val="en-GB"/>
              </w:rPr>
              <w:t xml:space="preserve"> </w:t>
            </w:r>
            <w:proofErr w:type="spellStart"/>
            <w:r w:rsidRPr="00BF25CF">
              <w:rPr>
                <w:b/>
                <w:i/>
                <w:lang w:val="en-GB"/>
              </w:rPr>
              <w:t>Biruta</w:t>
            </w:r>
            <w:proofErr w:type="spellEnd"/>
            <w:r w:rsidRPr="00BF25CF">
              <w:rPr>
                <w:b/>
                <w:i/>
                <w:lang w:val="en-GB"/>
              </w:rPr>
              <w:t xml:space="preserve"> </w:t>
            </w:r>
            <w:proofErr w:type="spellStart"/>
            <w:r w:rsidRPr="00BF25CF">
              <w:rPr>
                <w:b/>
                <w:i/>
                <w:lang w:val="en-GB"/>
              </w:rPr>
              <w:t>Sloka</w:t>
            </w:r>
            <w:proofErr w:type="spellEnd"/>
          </w:p>
          <w:p w:rsidR="00BF25CF" w:rsidRDefault="00BF25CF" w:rsidP="00D0753F">
            <w:pPr>
              <w:spacing w:line="240" w:lineRule="auto"/>
              <w:rPr>
                <w:i/>
                <w:lang w:val="en-GB"/>
              </w:rPr>
            </w:pPr>
            <w:r w:rsidRPr="00BF25CF">
              <w:rPr>
                <w:i/>
                <w:lang w:val="en-GB"/>
              </w:rPr>
              <w:t>University of Latvia</w:t>
            </w:r>
          </w:p>
          <w:p w:rsidR="006B0668" w:rsidRDefault="006B0668" w:rsidP="00D0753F">
            <w:pPr>
              <w:spacing w:line="240" w:lineRule="auto"/>
              <w:rPr>
                <w:b/>
                <w:i/>
                <w:lang w:val="en-GB"/>
              </w:rPr>
            </w:pPr>
            <w:proofErr w:type="spellStart"/>
            <w:r>
              <w:rPr>
                <w:b/>
                <w:i/>
                <w:lang w:val="en-GB"/>
              </w:rPr>
              <w:t>Prof.</w:t>
            </w:r>
            <w:proofErr w:type="spellEnd"/>
            <w:r>
              <w:rPr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b/>
                <w:i/>
                <w:lang w:val="en-GB"/>
              </w:rPr>
              <w:t>Aivars</w:t>
            </w:r>
            <w:proofErr w:type="spellEnd"/>
            <w:r>
              <w:rPr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b/>
                <w:i/>
                <w:lang w:val="en-GB"/>
              </w:rPr>
              <w:t>Spilbergs</w:t>
            </w:r>
            <w:proofErr w:type="spellEnd"/>
          </w:p>
          <w:p w:rsidR="006B0668" w:rsidRPr="006B0668" w:rsidRDefault="006B0668" w:rsidP="00D0753F">
            <w:pPr>
              <w:spacing w:line="240" w:lineRule="auto"/>
              <w:rPr>
                <w:b/>
                <w:i/>
                <w:lang w:val="en-GB"/>
              </w:rPr>
            </w:pPr>
            <w:r w:rsidRPr="00EE7339">
              <w:rPr>
                <w:rFonts w:eastAsia="Times New Roman"/>
                <w:i/>
                <w:lang w:val="en-GB"/>
              </w:rPr>
              <w:t>BA School of Business and Finance, Latvia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spacing w:line="240" w:lineRule="auto"/>
              <w:rPr>
                <w:b/>
                <w:lang w:val="en-GB"/>
              </w:rPr>
            </w:pPr>
            <w:proofErr w:type="spellStart"/>
            <w:r w:rsidRPr="00BF25CF">
              <w:rPr>
                <w:b/>
                <w:lang w:val="en-GB"/>
              </w:rPr>
              <w:t>Atklāšana</w:t>
            </w:r>
            <w:proofErr w:type="spellEnd"/>
            <w:r w:rsidRPr="00BF25CF">
              <w:rPr>
                <w:b/>
                <w:lang w:val="en-GB"/>
              </w:rPr>
              <w:t xml:space="preserve">, </w:t>
            </w:r>
            <w:proofErr w:type="spellStart"/>
            <w:r w:rsidRPr="00BF25CF">
              <w:rPr>
                <w:b/>
                <w:lang w:val="en-GB"/>
              </w:rPr>
              <w:t>prioritārās</w:t>
            </w:r>
            <w:proofErr w:type="spellEnd"/>
            <w:r w:rsidRPr="00BF25CF">
              <w:rPr>
                <w:b/>
                <w:lang w:val="en-GB"/>
              </w:rPr>
              <w:t xml:space="preserve"> </w:t>
            </w:r>
            <w:proofErr w:type="spellStart"/>
            <w:r w:rsidRPr="00BF25CF">
              <w:rPr>
                <w:b/>
                <w:lang w:val="en-GB"/>
              </w:rPr>
              <w:t>tēmas</w:t>
            </w:r>
            <w:proofErr w:type="spellEnd"/>
            <w:r w:rsidRPr="00BF25CF">
              <w:rPr>
                <w:b/>
                <w:lang w:val="en-GB"/>
              </w:rPr>
              <w:t xml:space="preserve"> </w:t>
            </w:r>
            <w:proofErr w:type="spellStart"/>
            <w:r w:rsidRPr="00BF25CF">
              <w:rPr>
                <w:b/>
                <w:lang w:val="en-GB"/>
              </w:rPr>
              <w:t>galvenie</w:t>
            </w:r>
            <w:proofErr w:type="spellEnd"/>
            <w:r w:rsidRPr="00BF25CF">
              <w:rPr>
                <w:b/>
                <w:lang w:val="en-GB"/>
              </w:rPr>
              <w:t xml:space="preserve"> </w:t>
            </w:r>
            <w:proofErr w:type="spellStart"/>
            <w:r w:rsidRPr="00BF25CF">
              <w:rPr>
                <w:b/>
                <w:lang w:val="en-GB"/>
              </w:rPr>
              <w:t>rezultāti</w:t>
            </w:r>
            <w:proofErr w:type="spellEnd"/>
          </w:p>
          <w:p w:rsidR="00BF25CF" w:rsidRPr="00BF25CF" w:rsidRDefault="00BF25CF" w:rsidP="00D0753F">
            <w:pPr>
              <w:spacing w:line="240" w:lineRule="auto"/>
              <w:rPr>
                <w:b/>
                <w:lang w:val="en-GB"/>
              </w:rPr>
            </w:pPr>
            <w:r w:rsidRPr="00BF25CF">
              <w:rPr>
                <w:b/>
                <w:lang w:val="en-GB"/>
              </w:rPr>
              <w:t>Opening, main results of priority project</w:t>
            </w:r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11.05–11</w:t>
            </w:r>
            <w:r w:rsidRPr="00BF25CF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20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A908BB" w:rsidRDefault="00BF25CF" w:rsidP="00D0753F">
            <w:pPr>
              <w:spacing w:line="240" w:lineRule="auto"/>
              <w:outlineLvl w:val="2"/>
              <w:rPr>
                <w:b/>
                <w:i/>
                <w:lang w:val="en-GB"/>
              </w:rPr>
            </w:pPr>
            <w:proofErr w:type="spellStart"/>
            <w:r w:rsidRPr="00A908BB">
              <w:rPr>
                <w:b/>
                <w:i/>
                <w:lang w:val="en-GB"/>
              </w:rPr>
              <w:t>Aivars</w:t>
            </w:r>
            <w:proofErr w:type="spellEnd"/>
            <w:r w:rsidRPr="00A908BB">
              <w:rPr>
                <w:b/>
                <w:i/>
                <w:lang w:val="en-GB"/>
              </w:rPr>
              <w:t xml:space="preserve"> </w:t>
            </w:r>
            <w:proofErr w:type="spellStart"/>
            <w:r w:rsidRPr="00A908BB">
              <w:rPr>
                <w:b/>
                <w:i/>
                <w:lang w:val="en-GB"/>
              </w:rPr>
              <w:t>Spilbergs</w:t>
            </w:r>
            <w:proofErr w:type="spellEnd"/>
          </w:p>
          <w:p w:rsidR="00BF25CF" w:rsidRPr="00A908BB" w:rsidRDefault="00A908BB" w:rsidP="00D0753F">
            <w:pPr>
              <w:widowControl w:val="0"/>
              <w:spacing w:line="240" w:lineRule="auto"/>
              <w:rPr>
                <w:i/>
                <w:highlight w:val="yellow"/>
                <w:lang w:val="en-GB"/>
              </w:rPr>
            </w:pPr>
            <w:r w:rsidRPr="00EE7339">
              <w:rPr>
                <w:rFonts w:eastAsia="Times New Roman"/>
                <w:i/>
                <w:lang w:val="en-GB"/>
              </w:rPr>
              <w:t>BA School of Business and Finance, Latvia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25CF" w:rsidRPr="00BF25CF" w:rsidRDefault="00BF25CF" w:rsidP="00D0753F">
            <w:pPr>
              <w:spacing w:line="240" w:lineRule="auto"/>
              <w:outlineLvl w:val="2"/>
              <w:rPr>
                <w:b/>
                <w:lang w:val="en-GB"/>
              </w:rPr>
            </w:pPr>
            <w:r w:rsidRPr="00EE7339">
              <w:rPr>
                <w:b/>
                <w:lang w:val="en-GB"/>
              </w:rPr>
              <w:t>Factors Affecting Intentions to Use Generative Artificial Intelligence Technologies in Social Science Studies and Research: A Conceptual Model</w:t>
            </w:r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</w:t>
            </w:r>
            <w:r w:rsidRPr="00BF25CF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20–11.3</w:t>
            </w:r>
            <w:r w:rsidRPr="00BF25CF">
              <w:rPr>
                <w:b/>
                <w:color w:val="44546A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A908BB" w:rsidRDefault="00BF25C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EE7339">
              <w:rPr>
                <w:rFonts w:eastAsia="Times New Roman"/>
                <w:b/>
                <w:i/>
                <w:lang w:val="en-GB"/>
              </w:rPr>
              <w:t>Biruta</w:t>
            </w:r>
            <w:proofErr w:type="spellEnd"/>
            <w:r w:rsidRPr="00EE7339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EE7339">
              <w:rPr>
                <w:rFonts w:eastAsia="Times New Roman"/>
                <w:b/>
                <w:i/>
                <w:lang w:val="en-GB"/>
              </w:rPr>
              <w:t>D</w:t>
            </w:r>
            <w:r w:rsidRPr="00A908BB">
              <w:rPr>
                <w:rFonts w:eastAsia="Times New Roman"/>
                <w:b/>
                <w:i/>
                <w:lang w:val="en-GB"/>
              </w:rPr>
              <w:t>zērve</w:t>
            </w:r>
            <w:proofErr w:type="spellEnd"/>
          </w:p>
          <w:p w:rsidR="00BF25CF" w:rsidRPr="00A908BB" w:rsidRDefault="00BF25C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Gunta</w:t>
            </w:r>
            <w:proofErr w:type="spellEnd"/>
            <w:r w:rsidRPr="00A908BB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Innuse</w:t>
            </w:r>
            <w:proofErr w:type="spellEnd"/>
          </w:p>
          <w:p w:rsidR="00D0753F" w:rsidRDefault="00BF25C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r w:rsidRPr="00EE7339">
              <w:rPr>
                <w:rFonts w:eastAsia="Times New Roman"/>
                <w:b/>
                <w:i/>
                <w:lang w:val="en-GB"/>
              </w:rPr>
              <w:t xml:space="preserve">Sandra </w:t>
            </w: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Ozoliņa</w:t>
            </w:r>
            <w:proofErr w:type="spellEnd"/>
          </w:p>
          <w:p w:rsidR="00D0753F" w:rsidRPr="00D0753F" w:rsidRDefault="00D0753F" w:rsidP="00D0753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D0753F">
              <w:rPr>
                <w:rFonts w:eastAsia="Times New Roman"/>
                <w:b/>
                <w:i/>
                <w:lang w:val="en-GB"/>
              </w:rPr>
              <w:t>Tatjana</w:t>
            </w:r>
            <w:proofErr w:type="spellEnd"/>
            <w:r w:rsidRPr="00D0753F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D0753F">
              <w:rPr>
                <w:rFonts w:eastAsia="Times New Roman"/>
                <w:b/>
                <w:i/>
                <w:lang w:val="en-GB"/>
              </w:rPr>
              <w:t>Mavrenko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Laima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Čable</w:t>
            </w:r>
            <w:proofErr w:type="spellEnd"/>
          </w:p>
          <w:p w:rsidR="009F53F5" w:rsidRPr="009F53F5" w:rsidRDefault="009F53F5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r w:rsidRPr="009F53F5">
              <w:rPr>
                <w:rFonts w:eastAsia="Times New Roman"/>
                <w:b/>
                <w:i/>
                <w:lang w:val="en-GB"/>
              </w:rPr>
              <w:t xml:space="preserve">Agnese </w:t>
            </w:r>
            <w:proofErr w:type="spellStart"/>
            <w:r w:rsidRPr="009F53F5">
              <w:rPr>
                <w:rFonts w:eastAsia="Times New Roman"/>
                <w:b/>
                <w:i/>
                <w:lang w:val="en-GB"/>
              </w:rPr>
              <w:t>Vinceviča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Aivars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Spilbergs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Biruta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Sloka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Ginta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Tora</w:t>
            </w:r>
          </w:p>
          <w:p w:rsidR="00BF25CF" w:rsidRDefault="00D0753F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Kristīne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Liepiņa</w:t>
            </w:r>
            <w:proofErr w:type="spellEnd"/>
            <w:r w:rsidR="00BF25CF" w:rsidRPr="00EE7339">
              <w:rPr>
                <w:rFonts w:eastAsia="Times New Roman"/>
                <w:i/>
                <w:lang w:val="en-GB"/>
              </w:rPr>
              <w:br/>
              <w:t>BA School of Business and Finance, Latvia</w:t>
            </w:r>
            <w:r w:rsidR="009F53F5">
              <w:rPr>
                <w:rFonts w:eastAsia="Times New Roman"/>
                <w:i/>
                <w:lang w:val="en-GB"/>
              </w:rPr>
              <w:t>,</w:t>
            </w:r>
          </w:p>
          <w:p w:rsidR="00D0753F" w:rsidRPr="00A908BB" w:rsidRDefault="00D0753F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r>
              <w:rPr>
                <w:rFonts w:eastAsia="Times New Roman"/>
                <w:i/>
                <w:lang w:val="en-GB"/>
              </w:rPr>
              <w:t>University of Latvia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25CF" w:rsidRPr="00BF25CF" w:rsidRDefault="00BF25CF" w:rsidP="00D0753F">
            <w:pPr>
              <w:pStyle w:val="Heading3"/>
              <w:spacing w:before="0" w:beforeAutospacing="0" w:after="0" w:afterAutospacing="0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 w:rsidRPr="00BF25CF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Relevance of Generative Artificial Intelligence Technology Legal Regulation in Higher Education</w:t>
            </w:r>
          </w:p>
          <w:p w:rsidR="00BF25CF" w:rsidRPr="00BF25CF" w:rsidRDefault="00BF25CF" w:rsidP="00D0753F">
            <w:pPr>
              <w:widowControl w:val="0"/>
              <w:spacing w:line="240" w:lineRule="auto"/>
              <w:rPr>
                <w:b/>
                <w:lang w:val="en-GB"/>
              </w:rPr>
            </w:pPr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11.3</w:t>
            </w:r>
            <w:r w:rsidRPr="00BF25CF">
              <w:rPr>
                <w:b/>
                <w:color w:val="44546A" w:themeColor="text2"/>
                <w:sz w:val="20"/>
                <w:szCs w:val="20"/>
                <w:lang w:val="en-GB"/>
              </w:rPr>
              <w:t>5–11.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50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A908BB" w:rsidRDefault="00BF25C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A908BB">
              <w:rPr>
                <w:b/>
                <w:i/>
                <w:lang w:val="en-GB"/>
              </w:rPr>
              <w:t>Tatjana</w:t>
            </w:r>
            <w:proofErr w:type="spellEnd"/>
            <w:r w:rsidRPr="00A908BB">
              <w:rPr>
                <w:b/>
                <w:i/>
                <w:lang w:val="en-GB"/>
              </w:rPr>
              <w:t xml:space="preserve"> </w:t>
            </w:r>
            <w:proofErr w:type="spellStart"/>
            <w:r w:rsidRPr="00A908BB">
              <w:rPr>
                <w:b/>
                <w:i/>
                <w:lang w:val="en-GB"/>
              </w:rPr>
              <w:t>Mavrenko</w:t>
            </w:r>
            <w:proofErr w:type="spellEnd"/>
          </w:p>
          <w:p w:rsidR="00BF25CF" w:rsidRPr="00A908BB" w:rsidRDefault="00A908BB" w:rsidP="00D0753F">
            <w:pPr>
              <w:widowControl w:val="0"/>
              <w:spacing w:line="240" w:lineRule="auto"/>
              <w:rPr>
                <w:b/>
                <w:i/>
                <w:lang w:val="en-GB"/>
              </w:rPr>
            </w:pPr>
            <w:r w:rsidRPr="00EE7339">
              <w:rPr>
                <w:rFonts w:eastAsia="Times New Roman"/>
                <w:i/>
                <w:lang w:val="en-GB"/>
              </w:rPr>
              <w:t>BA School of Business and Finance, Latvia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25CF" w:rsidRPr="00BF25CF" w:rsidRDefault="00BF25CF" w:rsidP="00D0753F">
            <w:pPr>
              <w:pStyle w:val="Heading3"/>
              <w:spacing w:before="0" w:beforeAutospacing="0" w:after="0" w:afterAutospacing="0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 w:rsidRPr="00BF25CF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Application of Generative Artificial Intelligence in Higher Education and Research: Literature Review</w:t>
            </w:r>
          </w:p>
          <w:p w:rsidR="00BF25CF" w:rsidRPr="00BF25CF" w:rsidRDefault="00BF25CF" w:rsidP="00D0753F">
            <w:pPr>
              <w:widowControl w:val="0"/>
              <w:spacing w:line="240" w:lineRule="auto"/>
              <w:rPr>
                <w:b/>
                <w:lang w:val="en-GB"/>
              </w:rPr>
            </w:pPr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BF25CF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11.50–12.05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EE7339" w:rsidRDefault="00BF25C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Laurencija</w:t>
            </w:r>
            <w:proofErr w:type="spellEnd"/>
            <w:r w:rsidRPr="00A908BB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Budrytė-Ausiejienė</w:t>
            </w:r>
            <w:proofErr w:type="spellEnd"/>
            <w:r w:rsidRPr="00EE7339">
              <w:rPr>
                <w:rFonts w:eastAsia="Times New Roman"/>
                <w:b/>
                <w:i/>
                <w:lang w:val="en-GB"/>
              </w:rPr>
              <w:t xml:space="preserve"> Gita </w:t>
            </w:r>
            <w:proofErr w:type="spellStart"/>
            <w:r w:rsidRPr="00EE7339">
              <w:rPr>
                <w:rFonts w:eastAsia="Times New Roman"/>
                <w:b/>
                <w:i/>
                <w:lang w:val="en-GB"/>
              </w:rPr>
              <w:t>Šakytė-Statnickė</w:t>
            </w:r>
            <w:proofErr w:type="spellEnd"/>
            <w:r w:rsidRPr="00EE7339">
              <w:rPr>
                <w:rFonts w:eastAsia="Times New Roman"/>
                <w:b/>
                <w:i/>
                <w:lang w:val="en-GB"/>
              </w:rPr>
              <w:t xml:space="preserve"> </w:t>
            </w:r>
          </w:p>
          <w:p w:rsidR="00BF25CF" w:rsidRPr="00A908BB" w:rsidRDefault="00BF25CF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proofErr w:type="spellStart"/>
            <w:r w:rsidRPr="00EE7339">
              <w:rPr>
                <w:rFonts w:eastAsia="Times New Roman"/>
                <w:i/>
                <w:lang w:val="en-GB"/>
              </w:rPr>
              <w:t>Klaipėdos</w:t>
            </w:r>
            <w:proofErr w:type="spellEnd"/>
            <w:r w:rsidRPr="00EE7339">
              <w:rPr>
                <w:rFonts w:eastAsia="Times New Roman"/>
                <w:i/>
                <w:lang w:val="en-GB"/>
              </w:rPr>
              <w:t xml:space="preserve"> </w:t>
            </w:r>
            <w:proofErr w:type="spellStart"/>
            <w:r w:rsidRPr="00EE7339">
              <w:rPr>
                <w:rFonts w:eastAsia="Times New Roman"/>
                <w:i/>
                <w:lang w:val="en-GB"/>
              </w:rPr>
              <w:t>valstybinė</w:t>
            </w:r>
            <w:proofErr w:type="spellEnd"/>
            <w:r w:rsidRPr="00EE7339">
              <w:rPr>
                <w:rFonts w:eastAsia="Times New Roman"/>
                <w:i/>
                <w:lang w:val="en-GB"/>
              </w:rPr>
              <w:t xml:space="preserve"> </w:t>
            </w:r>
            <w:proofErr w:type="spellStart"/>
            <w:r w:rsidRPr="00EE7339">
              <w:rPr>
                <w:rFonts w:eastAsia="Times New Roman"/>
                <w:i/>
                <w:lang w:val="en-GB"/>
              </w:rPr>
              <w:t>kolegija</w:t>
            </w:r>
            <w:proofErr w:type="spellEnd"/>
          </w:p>
          <w:p w:rsidR="00BF25CF" w:rsidRPr="00A908BB" w:rsidRDefault="00BF25CF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r w:rsidRPr="00EE7339">
              <w:rPr>
                <w:rFonts w:eastAsia="Times New Roman"/>
                <w:i/>
                <w:lang w:val="en-GB"/>
              </w:rPr>
              <w:t>Higher Education Institution, Department of Business Administration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25CF" w:rsidRPr="00BF25CF" w:rsidRDefault="00BF25CF" w:rsidP="00D0753F">
            <w:pPr>
              <w:pStyle w:val="Heading3"/>
              <w:spacing w:before="0" w:beforeAutospacing="0" w:after="0" w:afterAutospacing="0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 w:rsidRPr="00BF25CF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Transforming Tourism Sector with Artificial Intelligence: Insights from the Nordtournet-4 Project</w:t>
            </w:r>
          </w:p>
          <w:p w:rsidR="00BF25CF" w:rsidRPr="00BF25CF" w:rsidRDefault="00BF25CF" w:rsidP="00D0753F">
            <w:pPr>
              <w:pStyle w:val="Heading3"/>
              <w:spacing w:before="0" w:beforeAutospacing="0" w:after="0" w:afterAutospacing="0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</w:p>
        </w:tc>
      </w:tr>
      <w:tr w:rsidR="006B0668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0668" w:rsidRDefault="006B0668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12.05-12.20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711F" w:rsidRDefault="0007711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Biruta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Sloka</w:t>
            </w:r>
            <w:proofErr w:type="spellEnd"/>
          </w:p>
          <w:p w:rsidR="0007711F" w:rsidRDefault="0007711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Ginta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Tora</w:t>
            </w:r>
          </w:p>
          <w:p w:rsidR="006B0668" w:rsidRDefault="006B0668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Kristīne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Liepiņa</w:t>
            </w:r>
            <w:proofErr w:type="spellEnd"/>
          </w:p>
          <w:p w:rsidR="00D0753F" w:rsidRPr="00A908BB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EE7339">
              <w:rPr>
                <w:rFonts w:eastAsia="Times New Roman"/>
                <w:b/>
                <w:i/>
                <w:lang w:val="en-GB"/>
              </w:rPr>
              <w:t>Biruta</w:t>
            </w:r>
            <w:proofErr w:type="spellEnd"/>
            <w:r w:rsidRPr="00EE7339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EE7339">
              <w:rPr>
                <w:rFonts w:eastAsia="Times New Roman"/>
                <w:b/>
                <w:i/>
                <w:lang w:val="en-GB"/>
              </w:rPr>
              <w:t>D</w:t>
            </w:r>
            <w:r w:rsidRPr="00A908BB">
              <w:rPr>
                <w:rFonts w:eastAsia="Times New Roman"/>
                <w:b/>
                <w:i/>
                <w:lang w:val="en-GB"/>
              </w:rPr>
              <w:t>zērve</w:t>
            </w:r>
            <w:proofErr w:type="spellEnd"/>
          </w:p>
          <w:p w:rsidR="00D0753F" w:rsidRPr="00A908BB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Gunta</w:t>
            </w:r>
            <w:proofErr w:type="spellEnd"/>
            <w:r w:rsidRPr="00A908BB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Innuse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r w:rsidRPr="00EE7339">
              <w:rPr>
                <w:rFonts w:eastAsia="Times New Roman"/>
                <w:b/>
                <w:i/>
                <w:lang w:val="en-GB"/>
              </w:rPr>
              <w:t xml:space="preserve">Sandra </w:t>
            </w:r>
            <w:proofErr w:type="spellStart"/>
            <w:r w:rsidRPr="00A908BB">
              <w:rPr>
                <w:rFonts w:eastAsia="Times New Roman"/>
                <w:b/>
                <w:i/>
                <w:lang w:val="en-GB"/>
              </w:rPr>
              <w:t>Ozoliņa</w:t>
            </w:r>
            <w:proofErr w:type="spellEnd"/>
          </w:p>
          <w:p w:rsidR="00D0753F" w:rsidRPr="00D0753F" w:rsidRDefault="00D0753F" w:rsidP="00D0753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D0753F">
              <w:rPr>
                <w:rFonts w:eastAsia="Times New Roman"/>
                <w:b/>
                <w:i/>
                <w:lang w:val="en-GB"/>
              </w:rPr>
              <w:lastRenderedPageBreak/>
              <w:t>Tatjana</w:t>
            </w:r>
            <w:proofErr w:type="spellEnd"/>
            <w:r w:rsidRPr="00D0753F"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 w:rsidRPr="00D0753F">
              <w:rPr>
                <w:rFonts w:eastAsia="Times New Roman"/>
                <w:b/>
                <w:i/>
                <w:lang w:val="en-GB"/>
              </w:rPr>
              <w:t>Mavrenko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Laima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Čable</w:t>
            </w:r>
            <w:proofErr w:type="spellEnd"/>
          </w:p>
          <w:p w:rsidR="009F53F5" w:rsidRDefault="009F53F5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r w:rsidRPr="009F53F5">
              <w:rPr>
                <w:rFonts w:eastAsia="Times New Roman"/>
                <w:b/>
                <w:i/>
                <w:lang w:val="en-GB"/>
              </w:rPr>
              <w:t xml:space="preserve">Agnese </w:t>
            </w:r>
            <w:proofErr w:type="spellStart"/>
            <w:r w:rsidRPr="009F53F5">
              <w:rPr>
                <w:rFonts w:eastAsia="Times New Roman"/>
                <w:b/>
                <w:i/>
                <w:lang w:val="en-GB"/>
              </w:rPr>
              <w:t>Vinceviča</w:t>
            </w:r>
            <w:proofErr w:type="spellEnd"/>
          </w:p>
          <w:p w:rsidR="00D0753F" w:rsidRDefault="00D0753F" w:rsidP="00D0753F">
            <w:pPr>
              <w:spacing w:line="240" w:lineRule="auto"/>
              <w:rPr>
                <w:rFonts w:eastAsia="Times New Roman"/>
                <w:b/>
                <w:i/>
                <w:lang w:val="en-GB"/>
              </w:rPr>
            </w:pPr>
            <w:proofErr w:type="spellStart"/>
            <w:r>
              <w:rPr>
                <w:rFonts w:eastAsia="Times New Roman"/>
                <w:b/>
                <w:i/>
                <w:lang w:val="en-GB"/>
              </w:rPr>
              <w:t>Aivars</w:t>
            </w:r>
            <w:proofErr w:type="spellEnd"/>
            <w:r>
              <w:rPr>
                <w:rFonts w:eastAsia="Times New Roman"/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rFonts w:eastAsia="Times New Roman"/>
                <w:b/>
                <w:i/>
                <w:lang w:val="en-GB"/>
              </w:rPr>
              <w:t>Spilbergs</w:t>
            </w:r>
            <w:proofErr w:type="spellEnd"/>
          </w:p>
          <w:p w:rsidR="006B0668" w:rsidRDefault="006B0668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r>
              <w:rPr>
                <w:rFonts w:eastAsia="Times New Roman"/>
                <w:i/>
                <w:lang w:val="en-GB"/>
              </w:rPr>
              <w:t>University of Latvia</w:t>
            </w:r>
            <w:r w:rsidR="009F53F5">
              <w:rPr>
                <w:rFonts w:eastAsia="Times New Roman"/>
                <w:i/>
                <w:lang w:val="en-GB"/>
              </w:rPr>
              <w:t>,</w:t>
            </w:r>
          </w:p>
          <w:p w:rsidR="00D0753F" w:rsidRPr="006B0668" w:rsidRDefault="00D0753F" w:rsidP="00D0753F">
            <w:pPr>
              <w:spacing w:line="240" w:lineRule="auto"/>
              <w:rPr>
                <w:rFonts w:eastAsia="Times New Roman"/>
                <w:i/>
                <w:lang w:val="en-GB"/>
              </w:rPr>
            </w:pPr>
            <w:r w:rsidRPr="00EE7339">
              <w:rPr>
                <w:rFonts w:eastAsia="Times New Roman"/>
                <w:i/>
                <w:lang w:val="en-GB"/>
              </w:rPr>
              <w:t>BA School of Business and Finance, Latvia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0668" w:rsidRPr="00BF25CF" w:rsidRDefault="007018A9" w:rsidP="00D0753F">
            <w:pPr>
              <w:pStyle w:val="Heading3"/>
              <w:spacing w:before="0" w:beforeAutospacing="0" w:after="0" w:afterAutospacing="0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lastRenderedPageBreak/>
              <w:t>Role of P</w:t>
            </w:r>
            <w:r w:rsidR="006B0668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i</w:t>
            </w:r>
            <w:r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lot-surveys in O</w:t>
            </w:r>
            <w:r w:rsidR="0007711F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 xml:space="preserve">rganisation and </w:t>
            </w:r>
            <w:r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Development of Survey on AI Use Aspects and P</w:t>
            </w:r>
            <w:r w:rsidR="006B0668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 xml:space="preserve">latform </w:t>
            </w:r>
            <w:proofErr w:type="spellStart"/>
            <w:r w:rsidR="006B0668" w:rsidRPr="006B0668">
              <w:rPr>
                <w:rFonts w:ascii="Arial" w:eastAsia="Arial" w:hAnsi="Arial" w:cs="Arial"/>
                <w:bCs w:val="0"/>
                <w:i/>
                <w:sz w:val="22"/>
                <w:szCs w:val="22"/>
                <w:lang w:val="en-GB" w:eastAsia="lv-LV"/>
              </w:rPr>
              <w:t>QuestionPro</w:t>
            </w:r>
            <w:proofErr w:type="spellEnd"/>
            <w:r w:rsidR="006B0668" w:rsidRPr="006B0668">
              <w:rPr>
                <w:rFonts w:ascii="Arial" w:eastAsia="Arial" w:hAnsi="Arial" w:cs="Arial"/>
                <w:bCs w:val="0"/>
                <w:i/>
                <w:sz w:val="22"/>
                <w:szCs w:val="22"/>
                <w:lang w:val="en-GB" w:eastAsia="lv-LV"/>
              </w:rPr>
              <w:t xml:space="preserve"> </w:t>
            </w:r>
            <w:r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A</w:t>
            </w:r>
            <w:r w:rsidR="006B0668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 xml:space="preserve">pplication for </w:t>
            </w:r>
            <w:r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Survey Conduction and Further Data A</w:t>
            </w:r>
            <w:r w:rsidR="006B0668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nalysis</w:t>
            </w:r>
          </w:p>
        </w:tc>
      </w:tr>
      <w:tr w:rsidR="00BF25CF" w:rsidRPr="0071687A" w:rsidTr="00AC7C73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71687A" w:rsidRDefault="00BF25CF" w:rsidP="00D075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12.</w:t>
            </w:r>
            <w:r w:rsidR="006B0668">
              <w:rPr>
                <w:b/>
                <w:color w:val="44546A" w:themeColor="text2"/>
                <w:sz w:val="20"/>
                <w:szCs w:val="20"/>
                <w:lang w:val="en-GB"/>
              </w:rPr>
              <w:t>2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0</w:t>
            </w:r>
            <w:r w:rsidRPr="0071687A">
              <w:rPr>
                <w:b/>
                <w:color w:val="44546A" w:themeColor="text2"/>
                <w:sz w:val="20"/>
                <w:szCs w:val="20"/>
                <w:lang w:val="en-GB"/>
              </w:rPr>
              <w:t>–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 xml:space="preserve"> …</w:t>
            </w:r>
          </w:p>
        </w:tc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F25CF" w:rsidRPr="0071687A" w:rsidRDefault="00BF25CF" w:rsidP="00D0753F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71687A">
              <w:rPr>
                <w:b/>
                <w:lang w:val="en-GB"/>
              </w:rPr>
              <w:t>Noslēgums</w:t>
            </w:r>
            <w:proofErr w:type="spellEnd"/>
            <w:r w:rsidRPr="0071687A">
              <w:rPr>
                <w:b/>
                <w:lang w:val="en-GB"/>
              </w:rPr>
              <w:t xml:space="preserve">, </w:t>
            </w:r>
            <w:proofErr w:type="spellStart"/>
            <w:r w:rsidRPr="0071687A">
              <w:rPr>
                <w:b/>
                <w:lang w:val="en-GB"/>
              </w:rPr>
              <w:t>diskusijas</w:t>
            </w:r>
            <w:proofErr w:type="spellEnd"/>
            <w:r>
              <w:rPr>
                <w:b/>
                <w:lang w:val="en-GB"/>
              </w:rPr>
              <w:t>,</w:t>
            </w:r>
            <w:r w:rsidR="004203A8">
              <w:rPr>
                <w:b/>
                <w:lang w:val="en-GB"/>
              </w:rPr>
              <w:t xml:space="preserve"> </w:t>
            </w:r>
            <w:proofErr w:type="spellStart"/>
            <w:r w:rsidR="004203A8">
              <w:rPr>
                <w:b/>
                <w:lang w:val="en-GB"/>
              </w:rPr>
              <w:t>kafija</w:t>
            </w:r>
            <w:proofErr w:type="spellEnd"/>
          </w:p>
          <w:p w:rsidR="00BF25CF" w:rsidRPr="0071687A" w:rsidRDefault="00BF25CF" w:rsidP="00D0753F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71687A">
              <w:rPr>
                <w:b/>
                <w:lang w:val="en-GB"/>
              </w:rPr>
              <w:t>Conclusions, discussions</w:t>
            </w:r>
            <w:r w:rsidR="004203A8">
              <w:rPr>
                <w:b/>
                <w:lang w:val="en-GB"/>
              </w:rPr>
              <w:t>, coffee</w:t>
            </w:r>
          </w:p>
        </w:tc>
      </w:tr>
    </w:tbl>
    <w:p w:rsidR="00BF25CF" w:rsidRPr="0071687A" w:rsidRDefault="00BF25CF" w:rsidP="00BF25CF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:rsidR="00BF25CF" w:rsidRPr="0071687A" w:rsidRDefault="00BF25CF" w:rsidP="00BF25CF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:rsidR="00F539B7" w:rsidRDefault="00F539B7"/>
    <w:sectPr w:rsidR="00F539B7" w:rsidSect="00400A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551" w:rsidRDefault="00404551">
      <w:pPr>
        <w:spacing w:line="240" w:lineRule="auto"/>
      </w:pPr>
      <w:r>
        <w:separator/>
      </w:r>
    </w:p>
  </w:endnote>
  <w:endnote w:type="continuationSeparator" w:id="0">
    <w:p w:rsidR="00404551" w:rsidRDefault="004045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aPro-Bold">
    <w:altName w:val="Corbel"/>
    <w:panose1 w:val="00000000000000000000"/>
    <w:charset w:val="00"/>
    <w:family w:val="auto"/>
    <w:notTrueType/>
    <w:pitch w:val="variable"/>
    <w:sig w:usb0="800002AF" w:usb1="4000606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551" w:rsidRDefault="00404551">
      <w:pPr>
        <w:spacing w:line="240" w:lineRule="auto"/>
      </w:pPr>
      <w:r>
        <w:separator/>
      </w:r>
    </w:p>
  </w:footnote>
  <w:footnote w:type="continuationSeparator" w:id="0">
    <w:p w:rsidR="00404551" w:rsidRDefault="0040455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4045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5CF"/>
    <w:rsid w:val="0007711F"/>
    <w:rsid w:val="00126384"/>
    <w:rsid w:val="001304F5"/>
    <w:rsid w:val="003779DA"/>
    <w:rsid w:val="00404551"/>
    <w:rsid w:val="004203A8"/>
    <w:rsid w:val="0059431D"/>
    <w:rsid w:val="006B0668"/>
    <w:rsid w:val="007018A9"/>
    <w:rsid w:val="009327AF"/>
    <w:rsid w:val="009F03EB"/>
    <w:rsid w:val="009F53F5"/>
    <w:rsid w:val="00A908BB"/>
    <w:rsid w:val="00AC7C73"/>
    <w:rsid w:val="00B252FC"/>
    <w:rsid w:val="00BF25CF"/>
    <w:rsid w:val="00CC3BC8"/>
    <w:rsid w:val="00D0753F"/>
    <w:rsid w:val="00F5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4192C4-E5EC-46A9-B5C5-94428EE95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F53F5"/>
    <w:pPr>
      <w:spacing w:after="0" w:line="276" w:lineRule="auto"/>
    </w:pPr>
    <w:rPr>
      <w:rFonts w:ascii="Arial" w:eastAsia="Arial" w:hAnsi="Arial" w:cs="Arial"/>
      <w:lang w:val="lv" w:eastAsia="lv-LV"/>
    </w:rPr>
  </w:style>
  <w:style w:type="paragraph" w:styleId="Heading3">
    <w:name w:val="heading 3"/>
    <w:basedOn w:val="Normal"/>
    <w:link w:val="Heading3Char"/>
    <w:uiPriority w:val="9"/>
    <w:qFormat/>
    <w:rsid w:val="00BF25C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25CF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5CF"/>
    <w:rPr>
      <w:rFonts w:ascii="Arial" w:eastAsia="Arial" w:hAnsi="Arial" w:cs="Arial"/>
      <w:lang w:val="lv" w:eastAsia="lv-LV"/>
    </w:rPr>
  </w:style>
  <w:style w:type="paragraph" w:styleId="Footer">
    <w:name w:val="footer"/>
    <w:basedOn w:val="Normal"/>
    <w:link w:val="FooterChar"/>
    <w:uiPriority w:val="99"/>
    <w:unhideWhenUsed/>
    <w:rsid w:val="00BF25CF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5CF"/>
    <w:rPr>
      <w:rFonts w:ascii="Arial" w:eastAsia="Arial" w:hAnsi="Arial" w:cs="Arial"/>
      <w:lang w:val="lv" w:eastAsia="lv-LV"/>
    </w:rPr>
  </w:style>
  <w:style w:type="table" w:styleId="TableGrid">
    <w:name w:val="Table Grid"/>
    <w:basedOn w:val="TableNormal"/>
    <w:uiPriority w:val="39"/>
    <w:rsid w:val="00BF25CF"/>
    <w:pPr>
      <w:spacing w:after="0" w:line="240" w:lineRule="auto"/>
    </w:pPr>
    <w:rPr>
      <w:rFonts w:ascii="Arial" w:eastAsia="Arial" w:hAnsi="Arial" w:cs="Arial"/>
      <w:lang w:val="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BF25CF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33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BVEF</dc:creator>
  <cp:keywords/>
  <dc:description/>
  <cp:lastModifiedBy>BVEF</cp:lastModifiedBy>
  <cp:revision>5</cp:revision>
  <dcterms:created xsi:type="dcterms:W3CDTF">2025-03-17T12:19:00Z</dcterms:created>
  <dcterms:modified xsi:type="dcterms:W3CDTF">2025-03-18T06:43:00Z</dcterms:modified>
</cp:coreProperties>
</file>